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38459090"/>
    <w:bookmarkEnd w:id="0"/>
    <w:p w14:paraId="26CD4E16" w14:textId="4D01D8EB" w:rsidR="00BC3428" w:rsidRDefault="00EE090A">
      <w:pPr>
        <w:pStyle w:val="Header"/>
        <w:tabs>
          <w:tab w:val="clear" w:pos="4320"/>
          <w:tab w:val="clear" w:pos="8640"/>
          <w:tab w:val="left" w:pos="3600"/>
        </w:tabs>
      </w:pPr>
      <w:r>
        <w:rPr>
          <w:noProof/>
          <w:sz w:val="20"/>
        </w:rPr>
        <mc:AlternateContent>
          <mc:Choice Requires="wps">
            <w:drawing>
              <wp:anchor distT="0" distB="0" distL="114300" distR="114300" simplePos="0" relativeHeight="251656192" behindDoc="0" locked="0" layoutInCell="1" allowOverlap="1" wp14:anchorId="571E478D" wp14:editId="3FABE395">
                <wp:simplePos x="0" y="0"/>
                <wp:positionH relativeFrom="column">
                  <wp:posOffset>-62865</wp:posOffset>
                </wp:positionH>
                <wp:positionV relativeFrom="paragraph">
                  <wp:posOffset>619760</wp:posOffset>
                </wp:positionV>
                <wp:extent cx="0" cy="0"/>
                <wp:effectExtent l="0" t="0" r="0" b="0"/>
                <wp:wrapTight wrapText="bothSides">
                  <wp:wrapPolygon edited="0">
                    <wp:start x="-2147483648" y="-2147483648"/>
                    <wp:lineTo x="-2147483648" y="-2147483648"/>
                    <wp:lineTo x="-2147483648" y="-2147483648"/>
                    <wp:lineTo x="-2147483648" y="-2147483648"/>
                    <wp:lineTo x="-2147483648" y="-2147483648"/>
                  </wp:wrapPolygon>
                </wp:wrapTight>
                <wp:docPr id="10"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38D591C">
              <v:line id="Line 245"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95pt,48.8pt" to="-4.95pt,48.8pt" w14:anchorId="6D4E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">
                <w10:wrap type="tight"/>
              </v:line>
            </w:pict>
          </mc:Fallback>
        </mc:AlternateContent>
      </w:r>
      <w:r>
        <w:rPr>
          <w:noProof/>
        </w:rPr>
        <mc:AlternateContent>
          <mc:Choice Requires="wps">
            <w:drawing>
              <wp:anchor distT="0" distB="0" distL="114300" distR="114300" simplePos="0" relativeHeight="251654144" behindDoc="1" locked="0" layoutInCell="0" allowOverlap="1" wp14:anchorId="4046B288" wp14:editId="733BD85B">
                <wp:simplePos x="0" y="0"/>
                <wp:positionH relativeFrom="column">
                  <wp:posOffset>1234440</wp:posOffset>
                </wp:positionH>
                <wp:positionV relativeFrom="paragraph">
                  <wp:posOffset>182880</wp:posOffset>
                </wp:positionV>
                <wp:extent cx="4206240" cy="100584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C7292A" w14:textId="77777777" w:rsidR="00BC3428" w:rsidRDefault="00BC3428">
                            <w:pPr>
                              <w:pStyle w:val="BodyText3"/>
                              <w:rPr>
                                <w:color w:val="000000"/>
                              </w:rPr>
                            </w:pPr>
                            <w:r>
                              <w:rPr>
                                <w:color w:val="000000"/>
                              </w:rPr>
                              <w:t>Maine Vegetable and Small Fruit Growers Association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6B288" id="_x0000_t202" coordsize="21600,21600" o:spt="202" path="m,l,21600r21600,l21600,xe">
                <v:stroke joinstyle="miter"/>
                <v:path gradientshapeok="t" o:connecttype="rect"/>
              </v:shapetype>
              <v:shape id="Text Box 9" o:spid="_x0000_s1026" type="#_x0000_t202" style="position:absolute;margin-left:97.2pt;margin-top:14.4pt;width:331.2pt;height:7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" o:allowincell="f" stroked="f">
                <v:textbox>
                  <w:txbxContent>
                    <w:p w14:paraId="68C7292A" w14:textId="77777777" w:rsidR="00BC3428" w:rsidRDefault="00BC3428">
                      <w:pPr>
                        <w:pStyle w:val="BodyText3"/>
                        <w:rPr>
                          <w:color w:val="000000"/>
                        </w:rPr>
                      </w:pPr>
                      <w:r>
                        <w:rPr>
                          <w:color w:val="000000"/>
                        </w:rPr>
                        <w:t>Maine Vegetable and Small Fruit Growers Association</w:t>
                      </w:r>
                    </w:p>
                  </w:txbxContent>
                </v:textbox>
              </v:shape>
            </w:pict>
          </mc:Fallback>
        </mc:AlternateContent>
      </w:r>
      <w:r w:rsidR="00C87384">
        <w:t>.</w:t>
      </w:r>
      <w:r>
        <w:rPr>
          <w:noProof/>
        </w:rPr>
        <w:drawing>
          <wp:inline distT="0" distB="0" distL="0" distR="0" wp14:anchorId="59E809CD" wp14:editId="24F58BBF">
            <wp:extent cx="965992" cy="135636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SFGlogo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965992" cy="1356360"/>
                    </a:xfrm>
                    <a:prstGeom prst="rect">
                      <a:avLst/>
                    </a:prstGeom>
                    <a:noFill/>
                    <a:ln>
                      <a:noFill/>
                    </a:ln>
                  </pic:spPr>
                </pic:pic>
              </a:graphicData>
            </a:graphic>
          </wp:inline>
        </w:drawing>
      </w:r>
    </w:p>
    <w:p w14:paraId="2D39673A" w14:textId="77777777" w:rsidR="00BC3428" w:rsidRDefault="00EE090A">
      <w:r>
        <w:rPr>
          <w:noProof/>
        </w:rPr>
        <mc:AlternateContent>
          <mc:Choice Requires="wps">
            <w:drawing>
              <wp:anchor distT="0" distB="0" distL="114300" distR="114300" simplePos="0" relativeHeight="251655168" behindDoc="1" locked="0" layoutInCell="1" allowOverlap="1" wp14:anchorId="111ECAB3" wp14:editId="6552F072">
                <wp:simplePos x="0" y="0"/>
                <wp:positionH relativeFrom="column">
                  <wp:posOffset>-62865</wp:posOffset>
                </wp:positionH>
                <wp:positionV relativeFrom="paragraph">
                  <wp:posOffset>167005</wp:posOffset>
                </wp:positionV>
                <wp:extent cx="6446520" cy="400685"/>
                <wp:effectExtent l="0" t="0" r="0" b="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400685"/>
                        </a:xfrm>
                        <a:prstGeom prst="rect">
                          <a:avLst/>
                        </a:prstGeom>
                        <a:solidFill>
                          <a:srgbClr val="FFFFFF"/>
                        </a:solidFill>
                        <a:ln w="76200" cmpd="tri">
                          <a:solidFill>
                            <a:srgbClr val="000000"/>
                          </a:solidFill>
                          <a:miter lim="800000"/>
                          <a:headEnd/>
                          <a:tailEnd/>
                        </a:ln>
                      </wps:spPr>
                      <wps:txbx>
                        <w:txbxContent>
                          <w:p w14:paraId="2E3286BA" w14:textId="12ABD43B" w:rsidR="00BC3428" w:rsidRDefault="00AA0A37" w:rsidP="009D17C2">
                            <w:pPr>
                              <w:jc w:val="center"/>
                              <w:rPr>
                                <w:b/>
                                <w:color w:val="000000"/>
                                <w:sz w:val="28"/>
                              </w:rPr>
                            </w:pPr>
                            <w:r>
                              <w:rPr>
                                <w:b/>
                                <w:color w:val="000000"/>
                                <w:sz w:val="28"/>
                              </w:rPr>
                              <w:t>Fall</w:t>
                            </w:r>
                            <w:r w:rsidR="00A50659">
                              <w:rPr>
                                <w:b/>
                                <w:color w:val="000000"/>
                                <w:sz w:val="28"/>
                              </w:rPr>
                              <w:t xml:space="preserve"> 20</w:t>
                            </w:r>
                            <w:r w:rsidR="00822EB6">
                              <w:rPr>
                                <w:b/>
                                <w:color w:val="000000"/>
                                <w:sz w:val="28"/>
                              </w:rPr>
                              <w:t>20</w:t>
                            </w:r>
                          </w:p>
                          <w:p w14:paraId="63676755" w14:textId="77777777" w:rsidR="00BC3428" w:rsidRDefault="00BC3428">
                            <w:pPr>
                              <w:rPr>
                                <w:b/>
                                <w:sz w:val="28"/>
                              </w:rPr>
                            </w:pPr>
                            <w:r>
                              <w:rPr>
                                <w:b/>
                                <w:sz w:val="28"/>
                              </w:rPr>
                              <w:tab/>
                            </w:r>
                            <w:r>
                              <w:rPr>
                                <w:b/>
                                <w:sz w:val="28"/>
                              </w:rPr>
                              <w:tab/>
                            </w:r>
                            <w:r>
                              <w:rPr>
                                <w:b/>
                                <w:sz w:val="28"/>
                              </w:rPr>
                              <w:tab/>
                            </w:r>
                            <w:r>
                              <w:rPr>
                                <w:b/>
                                <w:sz w:val="28"/>
                              </w:rPr>
                              <w:tab/>
                            </w:r>
                            <w:r>
                              <w:rPr>
                                <w:b/>
                                <w:sz w:val="28"/>
                              </w:rPr>
                              <w:tab/>
                            </w:r>
                            <w:r>
                              <w:rPr>
                                <w:b/>
                                <w:sz w:val="28"/>
                              </w:rPr>
                              <w:tab/>
                              <w:t>August 2005</w:t>
                            </w:r>
                          </w:p>
                          <w:p w14:paraId="10F418F3" w14:textId="77777777" w:rsidR="00BC3428" w:rsidRDefault="00BC3428">
                            <w:pPr>
                              <w:jc w:val="center"/>
                              <w:rPr>
                                <w:b/>
                                <w:sz w:val="28"/>
                              </w:rPr>
                            </w:pPr>
                            <w:r>
                              <w:rPr>
                                <w:b/>
                                <w:sz w:val="28"/>
                              </w:rPr>
                              <w:t>2003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ECAB3" id="Text Box 10" o:spid="_x0000_s1027" type="#_x0000_t202" style="position:absolute;margin-left:-4.95pt;margin-top:13.15pt;width:507.6pt;height:3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" strokeweight="6pt">
                <v:stroke linestyle="thickBetweenThin"/>
                <v:textbox>
                  <w:txbxContent>
                    <w:p w14:paraId="2E3286BA" w14:textId="12ABD43B" w:rsidR="00BC3428" w:rsidRDefault="00AA0A37" w:rsidP="009D17C2">
                      <w:pPr>
                        <w:jc w:val="center"/>
                        <w:rPr>
                          <w:b/>
                          <w:color w:val="000000"/>
                          <w:sz w:val="28"/>
                        </w:rPr>
                      </w:pPr>
                      <w:r>
                        <w:rPr>
                          <w:b/>
                          <w:color w:val="000000"/>
                          <w:sz w:val="28"/>
                        </w:rPr>
                        <w:t>Fall</w:t>
                      </w:r>
                      <w:r w:rsidR="00A50659">
                        <w:rPr>
                          <w:b/>
                          <w:color w:val="000000"/>
                          <w:sz w:val="28"/>
                        </w:rPr>
                        <w:t xml:space="preserve"> 20</w:t>
                      </w:r>
                      <w:r w:rsidR="00822EB6">
                        <w:rPr>
                          <w:b/>
                          <w:color w:val="000000"/>
                          <w:sz w:val="28"/>
                        </w:rPr>
                        <w:t>20</w:t>
                      </w:r>
                    </w:p>
                    <w:p w14:paraId="63676755" w14:textId="77777777" w:rsidR="00BC3428" w:rsidRDefault="00BC3428">
                      <w:pPr>
                        <w:rPr>
                          <w:b/>
                          <w:sz w:val="28"/>
                        </w:rPr>
                      </w:pPr>
                      <w:r>
                        <w:rPr>
                          <w:b/>
                          <w:sz w:val="28"/>
                        </w:rPr>
                        <w:tab/>
                      </w:r>
                      <w:r>
                        <w:rPr>
                          <w:b/>
                          <w:sz w:val="28"/>
                        </w:rPr>
                        <w:tab/>
                      </w:r>
                      <w:r>
                        <w:rPr>
                          <w:b/>
                          <w:sz w:val="28"/>
                        </w:rPr>
                        <w:tab/>
                      </w:r>
                      <w:r>
                        <w:rPr>
                          <w:b/>
                          <w:sz w:val="28"/>
                        </w:rPr>
                        <w:tab/>
                      </w:r>
                      <w:r>
                        <w:rPr>
                          <w:b/>
                          <w:sz w:val="28"/>
                        </w:rPr>
                        <w:tab/>
                      </w:r>
                      <w:r>
                        <w:rPr>
                          <w:b/>
                          <w:sz w:val="28"/>
                        </w:rPr>
                        <w:tab/>
                        <w:t>August 2005</w:t>
                      </w:r>
                    </w:p>
                    <w:p w14:paraId="10F418F3" w14:textId="77777777" w:rsidR="00BC3428" w:rsidRDefault="00BC3428">
                      <w:pPr>
                        <w:jc w:val="center"/>
                        <w:rPr>
                          <w:b/>
                          <w:sz w:val="28"/>
                        </w:rPr>
                      </w:pPr>
                      <w:r>
                        <w:rPr>
                          <w:b/>
                          <w:sz w:val="28"/>
                        </w:rPr>
                        <w:t>2003</w:t>
                      </w:r>
                    </w:p>
                  </w:txbxContent>
                </v:textbox>
              </v:shape>
            </w:pict>
          </mc:Fallback>
        </mc:AlternateContent>
      </w:r>
    </w:p>
    <w:p w14:paraId="0E39EF9E" w14:textId="77777777" w:rsidR="00BC3428" w:rsidRDefault="00BC3428"/>
    <w:p w14:paraId="5FAA482E" w14:textId="77777777" w:rsidR="00BC3428" w:rsidRDefault="00BC3428"/>
    <w:p w14:paraId="229FE700" w14:textId="77777777" w:rsidR="00122226" w:rsidRDefault="00122226">
      <w:pPr>
        <w:pStyle w:val="Heading6"/>
        <w:jc w:val="left"/>
        <w:rPr>
          <w:bCs/>
        </w:rPr>
      </w:pPr>
    </w:p>
    <w:p w14:paraId="1F7BA6C8" w14:textId="2A2AF5C1" w:rsidR="00AA0A37" w:rsidRDefault="00AA0A37" w:rsidP="00AA0A37">
      <w:pPr>
        <w:autoSpaceDE w:val="0"/>
        <w:autoSpaceDN w:val="0"/>
        <w:adjustRightInd w:val="0"/>
        <w:rPr>
          <w:b/>
          <w:bCs/>
          <w:sz w:val="28"/>
          <w:szCs w:val="28"/>
          <w:u w:val="single"/>
        </w:rPr>
      </w:pPr>
    </w:p>
    <w:p w14:paraId="26889969" w14:textId="3AEDD9F1" w:rsidR="007F654B" w:rsidRDefault="007F654B" w:rsidP="002A4379">
      <w:pPr>
        <w:autoSpaceDE w:val="0"/>
        <w:autoSpaceDN w:val="0"/>
        <w:adjustRightInd w:val="0"/>
        <w:jc w:val="center"/>
        <w:rPr>
          <w:b/>
          <w:bCs/>
          <w:sz w:val="28"/>
          <w:szCs w:val="28"/>
          <w:u w:val="single"/>
        </w:rPr>
      </w:pPr>
      <w:r>
        <w:rPr>
          <w:b/>
          <w:bCs/>
          <w:sz w:val="28"/>
          <w:szCs w:val="28"/>
          <w:u w:val="single"/>
        </w:rPr>
        <w:t>President’s Message</w:t>
      </w:r>
    </w:p>
    <w:p w14:paraId="51CEC32C" w14:textId="042259E9" w:rsidR="007F654B" w:rsidRDefault="007F654B" w:rsidP="002A4379">
      <w:pPr>
        <w:autoSpaceDE w:val="0"/>
        <w:autoSpaceDN w:val="0"/>
        <w:adjustRightInd w:val="0"/>
        <w:jc w:val="center"/>
        <w:rPr>
          <w:b/>
          <w:bCs/>
          <w:sz w:val="28"/>
          <w:szCs w:val="28"/>
          <w:u w:val="single"/>
        </w:rPr>
      </w:pPr>
    </w:p>
    <w:p w14:paraId="4FD50148" w14:textId="23C80368" w:rsidR="00441831" w:rsidRDefault="00441831" w:rsidP="007F654B">
      <w:pPr>
        <w:autoSpaceDE w:val="0"/>
        <w:autoSpaceDN w:val="0"/>
        <w:adjustRightInd w:val="0"/>
        <w:rPr>
          <w:sz w:val="28"/>
          <w:szCs w:val="28"/>
        </w:rPr>
      </w:pPr>
      <w:r>
        <w:rPr>
          <w:sz w:val="28"/>
          <w:szCs w:val="28"/>
        </w:rPr>
        <w:t xml:space="preserve">From what </w:t>
      </w:r>
      <w:proofErr w:type="gramStart"/>
      <w:r>
        <w:rPr>
          <w:sz w:val="28"/>
          <w:szCs w:val="28"/>
        </w:rPr>
        <w:t>I’ve</w:t>
      </w:r>
      <w:proofErr w:type="gramEnd"/>
      <w:r>
        <w:rPr>
          <w:sz w:val="28"/>
          <w:szCs w:val="28"/>
        </w:rPr>
        <w:t xml:space="preserve"> heard, m</w:t>
      </w:r>
      <w:r w:rsidR="009512E7">
        <w:rPr>
          <w:sz w:val="28"/>
          <w:szCs w:val="28"/>
        </w:rPr>
        <w:t>any</w:t>
      </w:r>
      <w:r>
        <w:rPr>
          <w:sz w:val="28"/>
          <w:szCs w:val="28"/>
        </w:rPr>
        <w:t xml:space="preserve"> farms have had a very good summer season.  </w:t>
      </w:r>
      <w:r w:rsidR="009512E7">
        <w:rPr>
          <w:sz w:val="28"/>
          <w:szCs w:val="28"/>
        </w:rPr>
        <w:t xml:space="preserve">It was a rough strawberry season for many, but those with other crops seem to have been able to make it up.  </w:t>
      </w:r>
      <w:r>
        <w:rPr>
          <w:sz w:val="28"/>
          <w:szCs w:val="28"/>
        </w:rPr>
        <w:t xml:space="preserve">There is a lot of trepidation for those who do winter markets as to what will happen going forward, especially with the recent increases in positive tests.  Fingers crossed we are through all of this soon, it is certainly very wearing on </w:t>
      </w:r>
      <w:r w:rsidR="009512E7">
        <w:rPr>
          <w:sz w:val="28"/>
          <w:szCs w:val="28"/>
        </w:rPr>
        <w:t>each of us, our employees, and our customers.  I think that most people are right at their breaking point now and have been so for a long time, but it is a challenge we will all continue to face, probably for the winter at a minimum.</w:t>
      </w:r>
    </w:p>
    <w:p w14:paraId="22DC54FC" w14:textId="77777777" w:rsidR="00441831" w:rsidRDefault="00441831" w:rsidP="007F654B">
      <w:pPr>
        <w:autoSpaceDE w:val="0"/>
        <w:autoSpaceDN w:val="0"/>
        <w:adjustRightInd w:val="0"/>
        <w:rPr>
          <w:sz w:val="28"/>
          <w:szCs w:val="28"/>
        </w:rPr>
      </w:pPr>
    </w:p>
    <w:p w14:paraId="34DFFAD7" w14:textId="1DB8A66A" w:rsidR="007F654B" w:rsidRDefault="007F654B" w:rsidP="007F654B">
      <w:pPr>
        <w:autoSpaceDE w:val="0"/>
        <w:autoSpaceDN w:val="0"/>
        <w:adjustRightInd w:val="0"/>
        <w:rPr>
          <w:sz w:val="28"/>
          <w:szCs w:val="28"/>
        </w:rPr>
      </w:pPr>
      <w:r>
        <w:rPr>
          <w:sz w:val="28"/>
          <w:szCs w:val="28"/>
        </w:rPr>
        <w:t>A few of our farms (that I know of) have had employees with positive COVID-19 tests, and there are a few take-aways for all of us from their experiences.</w:t>
      </w:r>
    </w:p>
    <w:p w14:paraId="7A193248" w14:textId="33AADABC" w:rsidR="007F654B" w:rsidRDefault="007F654B" w:rsidP="007F654B">
      <w:pPr>
        <w:autoSpaceDE w:val="0"/>
        <w:autoSpaceDN w:val="0"/>
        <w:adjustRightInd w:val="0"/>
        <w:rPr>
          <w:sz w:val="28"/>
          <w:szCs w:val="28"/>
        </w:rPr>
      </w:pPr>
    </w:p>
    <w:p w14:paraId="3C962B66" w14:textId="3F3104CE" w:rsidR="007F654B" w:rsidRDefault="007F654B" w:rsidP="007F654B">
      <w:pPr>
        <w:autoSpaceDE w:val="0"/>
        <w:autoSpaceDN w:val="0"/>
        <w:adjustRightInd w:val="0"/>
        <w:rPr>
          <w:sz w:val="28"/>
          <w:szCs w:val="28"/>
        </w:rPr>
      </w:pPr>
      <w:r>
        <w:rPr>
          <w:sz w:val="28"/>
          <w:szCs w:val="28"/>
        </w:rPr>
        <w:t>If someone who works for you has a positive test you will get a call from the Maine CDC</w:t>
      </w:r>
      <w:r w:rsidR="00441831">
        <w:rPr>
          <w:sz w:val="28"/>
          <w:szCs w:val="28"/>
        </w:rPr>
        <w:t>, in fact you will get many calls for the next two weeks</w:t>
      </w:r>
      <w:r>
        <w:rPr>
          <w:sz w:val="28"/>
          <w:szCs w:val="28"/>
        </w:rPr>
        <w:t>.  You will not end up in the newspaper as having had an “outbreak” for only one employee, which is certainly good news</w:t>
      </w:r>
      <w:r w:rsidR="00441831">
        <w:rPr>
          <w:sz w:val="28"/>
          <w:szCs w:val="28"/>
        </w:rPr>
        <w:t>, and you do not need to shut down for one employee, which is also good news</w:t>
      </w:r>
      <w:r>
        <w:rPr>
          <w:sz w:val="28"/>
          <w:szCs w:val="28"/>
        </w:rPr>
        <w:t>.</w:t>
      </w:r>
      <w:r w:rsidR="00441831">
        <w:rPr>
          <w:sz w:val="28"/>
          <w:szCs w:val="28"/>
        </w:rPr>
        <w:t xml:space="preserve">  None of our farms exceeded the threshold </w:t>
      </w:r>
      <w:r w:rsidR="009512E7">
        <w:rPr>
          <w:sz w:val="28"/>
          <w:szCs w:val="28"/>
        </w:rPr>
        <w:t xml:space="preserve">that would cause a </w:t>
      </w:r>
      <w:r w:rsidR="00441831">
        <w:rPr>
          <w:sz w:val="28"/>
          <w:szCs w:val="28"/>
        </w:rPr>
        <w:t>shut down, so I do not know at what level of infection that starts.</w:t>
      </w:r>
    </w:p>
    <w:p w14:paraId="3CA10A36" w14:textId="091198C8" w:rsidR="007F654B" w:rsidRDefault="007F654B" w:rsidP="007F654B">
      <w:pPr>
        <w:autoSpaceDE w:val="0"/>
        <w:autoSpaceDN w:val="0"/>
        <w:adjustRightInd w:val="0"/>
        <w:rPr>
          <w:sz w:val="28"/>
          <w:szCs w:val="28"/>
        </w:rPr>
      </w:pPr>
    </w:p>
    <w:p w14:paraId="481D7690" w14:textId="76BEEBDE" w:rsidR="007F654B" w:rsidRDefault="007F654B" w:rsidP="007F654B">
      <w:pPr>
        <w:autoSpaceDE w:val="0"/>
        <w:autoSpaceDN w:val="0"/>
        <w:adjustRightInd w:val="0"/>
        <w:rPr>
          <w:sz w:val="28"/>
          <w:szCs w:val="28"/>
        </w:rPr>
      </w:pPr>
      <w:r>
        <w:rPr>
          <w:sz w:val="28"/>
          <w:szCs w:val="28"/>
        </w:rPr>
        <w:t>The employee who tests positive must “isolate” for 10 days from the either the date of the test or the onset of symptoms, whichever was first.  If, at the end of 10 days th</w:t>
      </w:r>
      <w:r w:rsidR="00441831">
        <w:rPr>
          <w:sz w:val="28"/>
          <w:szCs w:val="28"/>
        </w:rPr>
        <w:t>at</w:t>
      </w:r>
      <w:r>
        <w:rPr>
          <w:sz w:val="28"/>
          <w:szCs w:val="28"/>
        </w:rPr>
        <w:t xml:space="preserve"> person has been symptom-free for 24 hours, </w:t>
      </w:r>
      <w:r w:rsidR="009512E7">
        <w:rPr>
          <w:sz w:val="28"/>
          <w:szCs w:val="28"/>
        </w:rPr>
        <w:t xml:space="preserve">without meds, </w:t>
      </w:r>
      <w:r>
        <w:rPr>
          <w:sz w:val="28"/>
          <w:szCs w:val="28"/>
        </w:rPr>
        <w:t>they can return to work.  They cannot catch it again, at least in the short term</w:t>
      </w:r>
      <w:r w:rsidR="009512E7">
        <w:rPr>
          <w:sz w:val="28"/>
          <w:szCs w:val="28"/>
        </w:rPr>
        <w:t xml:space="preserve">, or be a carrier to transmit to others if they </w:t>
      </w:r>
      <w:proofErr w:type="gramStart"/>
      <w:r w:rsidR="009512E7">
        <w:rPr>
          <w:sz w:val="28"/>
          <w:szCs w:val="28"/>
        </w:rPr>
        <w:t>come in contact with</w:t>
      </w:r>
      <w:proofErr w:type="gramEnd"/>
      <w:r w:rsidR="009512E7">
        <w:rPr>
          <w:sz w:val="28"/>
          <w:szCs w:val="28"/>
        </w:rPr>
        <w:t xml:space="preserve"> it again</w:t>
      </w:r>
      <w:r>
        <w:rPr>
          <w:sz w:val="28"/>
          <w:szCs w:val="28"/>
        </w:rPr>
        <w:t xml:space="preserve">.  </w:t>
      </w:r>
    </w:p>
    <w:p w14:paraId="7BE06912" w14:textId="77777777" w:rsidR="007F654B" w:rsidRDefault="007F654B" w:rsidP="007F654B">
      <w:pPr>
        <w:autoSpaceDE w:val="0"/>
        <w:autoSpaceDN w:val="0"/>
        <w:adjustRightInd w:val="0"/>
        <w:rPr>
          <w:sz w:val="28"/>
          <w:szCs w:val="28"/>
        </w:rPr>
      </w:pPr>
    </w:p>
    <w:p w14:paraId="45E3E8EC" w14:textId="69988ED7" w:rsidR="007F654B" w:rsidRDefault="007F654B" w:rsidP="007F654B">
      <w:pPr>
        <w:autoSpaceDE w:val="0"/>
        <w:autoSpaceDN w:val="0"/>
        <w:adjustRightInd w:val="0"/>
        <w:rPr>
          <w:sz w:val="28"/>
          <w:szCs w:val="28"/>
        </w:rPr>
      </w:pPr>
      <w:r>
        <w:rPr>
          <w:sz w:val="28"/>
          <w:szCs w:val="28"/>
        </w:rPr>
        <w:t xml:space="preserve">The affected person is considered to have been contagious for the 48 hours prior to getting any symptoms, AND for the rest of the isolation period.  Any employee or other person who has been </w:t>
      </w:r>
      <w:r w:rsidR="00441831">
        <w:rPr>
          <w:sz w:val="28"/>
          <w:szCs w:val="28"/>
        </w:rPr>
        <w:t xml:space="preserve">within 6 feet of that person for 15 minutes or more is considered to have been exposed and must “quarantine” for 14 days.  They can still work, and because we work in large, open fields, they can go work by themselves, away from the other employees, and still </w:t>
      </w:r>
      <w:proofErr w:type="gramStart"/>
      <w:r w:rsidR="00441831">
        <w:rPr>
          <w:sz w:val="28"/>
          <w:szCs w:val="28"/>
        </w:rPr>
        <w:t>be considered to be</w:t>
      </w:r>
      <w:proofErr w:type="gramEnd"/>
      <w:r w:rsidR="00441831">
        <w:rPr>
          <w:sz w:val="28"/>
          <w:szCs w:val="28"/>
        </w:rPr>
        <w:t xml:space="preserve"> in quarantine.  There is no evidence of transmission on vegetables, but having them hoeing, </w:t>
      </w:r>
      <w:r w:rsidR="00441831">
        <w:rPr>
          <w:sz w:val="28"/>
          <w:szCs w:val="28"/>
        </w:rPr>
        <w:lastRenderedPageBreak/>
        <w:t>weeding, transplanting, or similar tasks is probably a better choice than having them harvest.</w:t>
      </w:r>
      <w:r w:rsidR="009512E7">
        <w:rPr>
          <w:sz w:val="28"/>
          <w:szCs w:val="28"/>
        </w:rPr>
        <w:t xml:space="preserve">  A sick employee in “isolation” cannot work or be around others.</w:t>
      </w:r>
    </w:p>
    <w:p w14:paraId="35325D8C" w14:textId="683B9F92" w:rsidR="00441831" w:rsidRDefault="00441831" w:rsidP="007F654B">
      <w:pPr>
        <w:autoSpaceDE w:val="0"/>
        <w:autoSpaceDN w:val="0"/>
        <w:adjustRightInd w:val="0"/>
        <w:rPr>
          <w:sz w:val="28"/>
          <w:szCs w:val="28"/>
        </w:rPr>
      </w:pPr>
    </w:p>
    <w:p w14:paraId="52658A77" w14:textId="6F5306C0" w:rsidR="00441831" w:rsidRDefault="00441831" w:rsidP="007F654B">
      <w:pPr>
        <w:autoSpaceDE w:val="0"/>
        <w:autoSpaceDN w:val="0"/>
        <w:adjustRightInd w:val="0"/>
        <w:rPr>
          <w:sz w:val="28"/>
          <w:szCs w:val="28"/>
        </w:rPr>
      </w:pPr>
      <w:r>
        <w:rPr>
          <w:sz w:val="28"/>
          <w:szCs w:val="28"/>
        </w:rPr>
        <w:t xml:space="preserve">The employee who is in isolation should still be paid for an 8-hour day for every day of work missed.  When you do your quarterly filings, you are reimbursed for this as a reduction in how much federal taxes you pay for your employees.  Your payroll provider will be familiar with </w:t>
      </w:r>
      <w:proofErr w:type="gramStart"/>
      <w:r>
        <w:rPr>
          <w:sz w:val="28"/>
          <w:szCs w:val="28"/>
        </w:rPr>
        <w:t>this, but</w:t>
      </w:r>
      <w:proofErr w:type="gramEnd"/>
      <w:r>
        <w:rPr>
          <w:sz w:val="28"/>
          <w:szCs w:val="28"/>
        </w:rPr>
        <w:t xml:space="preserve"> do it within the quarter of the illness.  They will need a positive test result or a letter from the Maine CDC to qualify, simply “being sure you have it” </w:t>
      </w:r>
      <w:proofErr w:type="gramStart"/>
      <w:r>
        <w:rPr>
          <w:sz w:val="28"/>
          <w:szCs w:val="28"/>
        </w:rPr>
        <w:t>doesn’t</w:t>
      </w:r>
      <w:proofErr w:type="gramEnd"/>
      <w:r>
        <w:rPr>
          <w:sz w:val="28"/>
          <w:szCs w:val="28"/>
        </w:rPr>
        <w:t xml:space="preserve"> work for the reimbursement.</w:t>
      </w:r>
      <w:r w:rsidR="00267499">
        <w:rPr>
          <w:sz w:val="28"/>
          <w:szCs w:val="28"/>
        </w:rPr>
        <w:t xml:space="preserve">  This may be different for foreign workers.  It is limited to the isolation period only.</w:t>
      </w:r>
    </w:p>
    <w:p w14:paraId="2D0E7DF8" w14:textId="20036FEF" w:rsidR="009512E7" w:rsidRDefault="009512E7" w:rsidP="007F654B">
      <w:pPr>
        <w:autoSpaceDE w:val="0"/>
        <w:autoSpaceDN w:val="0"/>
        <w:adjustRightInd w:val="0"/>
        <w:rPr>
          <w:sz w:val="28"/>
          <w:szCs w:val="28"/>
        </w:rPr>
      </w:pPr>
    </w:p>
    <w:p w14:paraId="3EE9D953" w14:textId="63F76F7A" w:rsidR="009512E7" w:rsidRDefault="009512E7" w:rsidP="007F654B">
      <w:pPr>
        <w:autoSpaceDE w:val="0"/>
        <w:autoSpaceDN w:val="0"/>
        <w:adjustRightInd w:val="0"/>
        <w:rPr>
          <w:sz w:val="28"/>
          <w:szCs w:val="28"/>
        </w:rPr>
      </w:pPr>
      <w:r>
        <w:rPr>
          <w:sz w:val="28"/>
          <w:szCs w:val="28"/>
        </w:rPr>
        <w:t xml:space="preserve">Hopefully none of you will need to know any of </w:t>
      </w:r>
      <w:proofErr w:type="gramStart"/>
      <w:r>
        <w:rPr>
          <w:sz w:val="28"/>
          <w:szCs w:val="28"/>
        </w:rPr>
        <w:t>that, but</w:t>
      </w:r>
      <w:proofErr w:type="gramEnd"/>
      <w:r>
        <w:rPr>
          <w:sz w:val="28"/>
          <w:szCs w:val="28"/>
        </w:rPr>
        <w:t xml:space="preserve"> may sleep a little better having some solid information in case it does happen on your farm.</w:t>
      </w:r>
    </w:p>
    <w:p w14:paraId="73F91671" w14:textId="77777777" w:rsidR="007F654B" w:rsidRDefault="007F654B" w:rsidP="002A4379">
      <w:pPr>
        <w:autoSpaceDE w:val="0"/>
        <w:autoSpaceDN w:val="0"/>
        <w:adjustRightInd w:val="0"/>
        <w:jc w:val="center"/>
        <w:rPr>
          <w:b/>
          <w:bCs/>
          <w:sz w:val="28"/>
          <w:szCs w:val="28"/>
          <w:u w:val="single"/>
        </w:rPr>
      </w:pPr>
    </w:p>
    <w:p w14:paraId="407AD3D0" w14:textId="77777777" w:rsidR="007F654B" w:rsidRDefault="007F654B" w:rsidP="002A4379">
      <w:pPr>
        <w:autoSpaceDE w:val="0"/>
        <w:autoSpaceDN w:val="0"/>
        <w:adjustRightInd w:val="0"/>
        <w:jc w:val="center"/>
        <w:rPr>
          <w:b/>
          <w:bCs/>
          <w:sz w:val="28"/>
          <w:szCs w:val="28"/>
          <w:u w:val="single"/>
        </w:rPr>
      </w:pPr>
    </w:p>
    <w:p w14:paraId="4D22BF4F" w14:textId="35DED414" w:rsidR="00FD52B8" w:rsidRDefault="00FD52B8" w:rsidP="002A4379">
      <w:pPr>
        <w:autoSpaceDE w:val="0"/>
        <w:autoSpaceDN w:val="0"/>
        <w:adjustRightInd w:val="0"/>
        <w:jc w:val="center"/>
        <w:rPr>
          <w:b/>
          <w:bCs/>
          <w:sz w:val="28"/>
          <w:szCs w:val="28"/>
          <w:u w:val="single"/>
        </w:rPr>
      </w:pPr>
      <w:r w:rsidRPr="3B3298BC">
        <w:rPr>
          <w:b/>
          <w:bCs/>
          <w:sz w:val="28"/>
          <w:szCs w:val="28"/>
          <w:u w:val="single"/>
        </w:rPr>
        <w:t>Annu</w:t>
      </w:r>
      <w:r w:rsidR="002645E3" w:rsidRPr="3B3298BC">
        <w:rPr>
          <w:b/>
          <w:bCs/>
          <w:sz w:val="28"/>
          <w:szCs w:val="28"/>
          <w:u w:val="single"/>
        </w:rPr>
        <w:t>a</w:t>
      </w:r>
      <w:r w:rsidRPr="3B3298BC">
        <w:rPr>
          <w:b/>
          <w:bCs/>
          <w:sz w:val="28"/>
          <w:szCs w:val="28"/>
          <w:u w:val="single"/>
        </w:rPr>
        <w:t xml:space="preserve">l </w:t>
      </w:r>
      <w:r w:rsidR="6EF665D5" w:rsidRPr="3B3298BC">
        <w:rPr>
          <w:b/>
          <w:bCs/>
          <w:sz w:val="28"/>
          <w:szCs w:val="28"/>
          <w:u w:val="single"/>
        </w:rPr>
        <w:t xml:space="preserve">Agricultural </w:t>
      </w:r>
      <w:r w:rsidRPr="3B3298BC">
        <w:rPr>
          <w:b/>
          <w:bCs/>
          <w:sz w:val="28"/>
          <w:szCs w:val="28"/>
          <w:u w:val="single"/>
        </w:rPr>
        <w:t>Trade show to go virtual</w:t>
      </w:r>
    </w:p>
    <w:p w14:paraId="2C16AC81" w14:textId="06292925" w:rsidR="00AA0A37" w:rsidRDefault="00AA0A37" w:rsidP="002645E3">
      <w:pPr>
        <w:autoSpaceDE w:val="0"/>
        <w:autoSpaceDN w:val="0"/>
        <w:adjustRightInd w:val="0"/>
        <w:rPr>
          <w:b/>
          <w:bCs/>
          <w:sz w:val="28"/>
          <w:szCs w:val="28"/>
          <w:u w:val="single"/>
        </w:rPr>
      </w:pPr>
    </w:p>
    <w:p w14:paraId="741C27D0" w14:textId="56555F17" w:rsidR="002645E3" w:rsidRPr="006D50A5" w:rsidRDefault="002645E3" w:rsidP="002645E3">
      <w:pPr>
        <w:autoSpaceDE w:val="0"/>
        <w:autoSpaceDN w:val="0"/>
        <w:adjustRightInd w:val="0"/>
        <w:rPr>
          <w:sz w:val="28"/>
          <w:szCs w:val="28"/>
        </w:rPr>
      </w:pPr>
      <w:r w:rsidRPr="27A30EDD">
        <w:rPr>
          <w:sz w:val="28"/>
          <w:szCs w:val="28"/>
        </w:rPr>
        <w:t xml:space="preserve">The </w:t>
      </w:r>
      <w:r w:rsidR="006D50A5" w:rsidRPr="27A30EDD">
        <w:rPr>
          <w:sz w:val="28"/>
          <w:szCs w:val="28"/>
        </w:rPr>
        <w:t xml:space="preserve">annual Agricultural Trade Show will be virtual </w:t>
      </w:r>
      <w:r w:rsidR="00BE7E61" w:rsidRPr="27A30EDD">
        <w:rPr>
          <w:sz w:val="28"/>
          <w:szCs w:val="28"/>
        </w:rPr>
        <w:t xml:space="preserve">this year. The format </w:t>
      </w:r>
      <w:r w:rsidR="68A34952" w:rsidRPr="27A30EDD">
        <w:rPr>
          <w:sz w:val="28"/>
          <w:szCs w:val="28"/>
        </w:rPr>
        <w:t>for the</w:t>
      </w:r>
      <w:r w:rsidR="72824E76" w:rsidRPr="27A30EDD">
        <w:rPr>
          <w:sz w:val="28"/>
          <w:szCs w:val="28"/>
        </w:rPr>
        <w:t xml:space="preserve"> program</w:t>
      </w:r>
      <w:r w:rsidR="7568B376" w:rsidRPr="27A30EDD">
        <w:rPr>
          <w:sz w:val="28"/>
          <w:szCs w:val="28"/>
        </w:rPr>
        <w:t>s</w:t>
      </w:r>
      <w:r w:rsidR="72824E76" w:rsidRPr="27A30EDD">
        <w:rPr>
          <w:sz w:val="28"/>
          <w:szCs w:val="28"/>
        </w:rPr>
        <w:t xml:space="preserve"> </w:t>
      </w:r>
      <w:r w:rsidR="00BE7E61" w:rsidRPr="27A30EDD">
        <w:rPr>
          <w:sz w:val="28"/>
          <w:szCs w:val="28"/>
        </w:rPr>
        <w:t xml:space="preserve">and how each commodity will </w:t>
      </w:r>
      <w:proofErr w:type="spellStart"/>
      <w:r w:rsidR="6527BE46" w:rsidRPr="27A30EDD">
        <w:rPr>
          <w:sz w:val="28"/>
          <w:szCs w:val="28"/>
        </w:rPr>
        <w:t>particpate</w:t>
      </w:r>
      <w:proofErr w:type="spellEnd"/>
      <w:r w:rsidR="00BE7E61" w:rsidRPr="27A30EDD">
        <w:rPr>
          <w:sz w:val="28"/>
          <w:szCs w:val="28"/>
        </w:rPr>
        <w:t xml:space="preserve"> is still </w:t>
      </w:r>
      <w:r w:rsidR="7717AB14" w:rsidRPr="27A30EDD">
        <w:rPr>
          <w:sz w:val="28"/>
          <w:szCs w:val="28"/>
        </w:rPr>
        <w:t xml:space="preserve">in the process of </w:t>
      </w:r>
      <w:r w:rsidR="00BE7E61" w:rsidRPr="27A30EDD">
        <w:rPr>
          <w:sz w:val="28"/>
          <w:szCs w:val="28"/>
        </w:rPr>
        <w:t xml:space="preserve">being worked out. </w:t>
      </w:r>
      <w:r w:rsidR="004549C6" w:rsidRPr="27A30EDD">
        <w:rPr>
          <w:sz w:val="28"/>
          <w:szCs w:val="28"/>
        </w:rPr>
        <w:t>Many of us will be needing to get pesticide credits</w:t>
      </w:r>
      <w:r w:rsidR="2856EA1B" w:rsidRPr="27A30EDD">
        <w:rPr>
          <w:sz w:val="28"/>
          <w:szCs w:val="28"/>
        </w:rPr>
        <w:t xml:space="preserve"> </w:t>
      </w:r>
      <w:r w:rsidR="6F61BF21" w:rsidRPr="27A30EDD">
        <w:rPr>
          <w:sz w:val="28"/>
          <w:szCs w:val="28"/>
        </w:rPr>
        <w:t>and</w:t>
      </w:r>
      <w:r w:rsidR="2856EA1B" w:rsidRPr="27A30EDD">
        <w:rPr>
          <w:sz w:val="28"/>
          <w:szCs w:val="28"/>
        </w:rPr>
        <w:t xml:space="preserve"> t</w:t>
      </w:r>
      <w:r w:rsidR="00410BB2" w:rsidRPr="27A30EDD">
        <w:rPr>
          <w:sz w:val="28"/>
          <w:szCs w:val="28"/>
        </w:rPr>
        <w:t xml:space="preserve">he Board of Pesticides </w:t>
      </w:r>
      <w:r w:rsidR="37EF8126" w:rsidRPr="27A30EDD">
        <w:rPr>
          <w:sz w:val="28"/>
          <w:szCs w:val="28"/>
        </w:rPr>
        <w:t>is</w:t>
      </w:r>
      <w:r w:rsidR="00410BB2" w:rsidRPr="27A30EDD">
        <w:rPr>
          <w:sz w:val="28"/>
          <w:szCs w:val="28"/>
        </w:rPr>
        <w:t xml:space="preserve"> determin</w:t>
      </w:r>
      <w:r w:rsidR="617387C0" w:rsidRPr="27A30EDD">
        <w:rPr>
          <w:sz w:val="28"/>
          <w:szCs w:val="28"/>
        </w:rPr>
        <w:t>ing</w:t>
      </w:r>
      <w:r w:rsidR="00410BB2" w:rsidRPr="27A30EDD">
        <w:rPr>
          <w:sz w:val="28"/>
          <w:szCs w:val="28"/>
        </w:rPr>
        <w:t xml:space="preserve"> how that will be </w:t>
      </w:r>
      <w:r w:rsidR="00B6B0E5" w:rsidRPr="27A30EDD">
        <w:rPr>
          <w:sz w:val="28"/>
          <w:szCs w:val="28"/>
        </w:rPr>
        <w:t>worked out to give</w:t>
      </w:r>
      <w:r w:rsidR="2399344B" w:rsidRPr="27A30EDD">
        <w:rPr>
          <w:sz w:val="28"/>
          <w:szCs w:val="28"/>
        </w:rPr>
        <w:t xml:space="preserve"> credits</w:t>
      </w:r>
      <w:r w:rsidR="00A85A5B" w:rsidRPr="27A30EDD">
        <w:rPr>
          <w:sz w:val="28"/>
          <w:szCs w:val="28"/>
        </w:rPr>
        <w:t>.</w:t>
      </w:r>
      <w:r w:rsidR="000365D8" w:rsidRPr="27A30EDD">
        <w:rPr>
          <w:sz w:val="28"/>
          <w:szCs w:val="28"/>
        </w:rPr>
        <w:t xml:space="preserve"> </w:t>
      </w:r>
      <w:r w:rsidR="0051523F" w:rsidRPr="27A30EDD">
        <w:rPr>
          <w:sz w:val="28"/>
          <w:szCs w:val="28"/>
        </w:rPr>
        <w:t xml:space="preserve">Some talks will be live </w:t>
      </w:r>
      <w:r w:rsidR="448AF1FF" w:rsidRPr="27A30EDD">
        <w:rPr>
          <w:sz w:val="28"/>
          <w:szCs w:val="28"/>
        </w:rPr>
        <w:t xml:space="preserve">on a format such as </w:t>
      </w:r>
      <w:r w:rsidR="2416CCB2" w:rsidRPr="27A30EDD">
        <w:rPr>
          <w:sz w:val="28"/>
          <w:szCs w:val="28"/>
        </w:rPr>
        <w:t>“</w:t>
      </w:r>
      <w:r w:rsidR="448AF1FF" w:rsidRPr="27A30EDD">
        <w:rPr>
          <w:sz w:val="28"/>
          <w:szCs w:val="28"/>
        </w:rPr>
        <w:t>Zoom</w:t>
      </w:r>
      <w:r w:rsidR="544188D2" w:rsidRPr="27A30EDD">
        <w:rPr>
          <w:sz w:val="28"/>
          <w:szCs w:val="28"/>
        </w:rPr>
        <w:t>”</w:t>
      </w:r>
      <w:r w:rsidR="448AF1FF" w:rsidRPr="27A30EDD">
        <w:rPr>
          <w:sz w:val="28"/>
          <w:szCs w:val="28"/>
        </w:rPr>
        <w:t xml:space="preserve"> </w:t>
      </w:r>
      <w:r w:rsidR="0051523F" w:rsidRPr="27A30EDD">
        <w:rPr>
          <w:sz w:val="28"/>
          <w:szCs w:val="28"/>
        </w:rPr>
        <w:t>and during the week of the scheduled show</w:t>
      </w:r>
      <w:r w:rsidR="4F12CDA8" w:rsidRPr="27A30EDD">
        <w:rPr>
          <w:sz w:val="28"/>
          <w:szCs w:val="28"/>
        </w:rPr>
        <w:t xml:space="preserve">, while </w:t>
      </w:r>
      <w:r w:rsidR="0051523F" w:rsidRPr="27A30EDD">
        <w:rPr>
          <w:sz w:val="28"/>
          <w:szCs w:val="28"/>
        </w:rPr>
        <w:t>others</w:t>
      </w:r>
      <w:r w:rsidR="2655BF3D" w:rsidRPr="27A30EDD">
        <w:rPr>
          <w:sz w:val="28"/>
          <w:szCs w:val="28"/>
        </w:rPr>
        <w:t xml:space="preserve"> programs</w:t>
      </w:r>
      <w:r w:rsidR="0051523F" w:rsidRPr="27A30EDD">
        <w:rPr>
          <w:sz w:val="28"/>
          <w:szCs w:val="28"/>
        </w:rPr>
        <w:t xml:space="preserve"> will be </w:t>
      </w:r>
      <w:r w:rsidR="00D52AAD" w:rsidRPr="27A30EDD">
        <w:rPr>
          <w:sz w:val="28"/>
          <w:szCs w:val="28"/>
        </w:rPr>
        <w:t>on some format such as “</w:t>
      </w:r>
      <w:r w:rsidR="00856548" w:rsidRPr="27A30EDD">
        <w:rPr>
          <w:sz w:val="28"/>
          <w:szCs w:val="28"/>
        </w:rPr>
        <w:t>YouTube</w:t>
      </w:r>
      <w:r w:rsidR="00D52AAD" w:rsidRPr="27A30EDD">
        <w:rPr>
          <w:sz w:val="28"/>
          <w:szCs w:val="28"/>
        </w:rPr>
        <w:t xml:space="preserve">” so that you will be able to watch </w:t>
      </w:r>
      <w:r w:rsidR="61F21BC3" w:rsidRPr="27A30EDD">
        <w:rPr>
          <w:sz w:val="28"/>
          <w:szCs w:val="28"/>
        </w:rPr>
        <w:t xml:space="preserve">these </w:t>
      </w:r>
      <w:r w:rsidR="00D52AAD" w:rsidRPr="27A30EDD">
        <w:rPr>
          <w:sz w:val="28"/>
          <w:szCs w:val="28"/>
        </w:rPr>
        <w:t xml:space="preserve">at your </w:t>
      </w:r>
      <w:r w:rsidR="00856548" w:rsidRPr="27A30EDD">
        <w:rPr>
          <w:sz w:val="28"/>
          <w:szCs w:val="28"/>
        </w:rPr>
        <w:t>leisure</w:t>
      </w:r>
      <w:r w:rsidR="001D58A5" w:rsidRPr="27A30EDD">
        <w:rPr>
          <w:sz w:val="28"/>
          <w:szCs w:val="28"/>
        </w:rPr>
        <w:t>. We will keep you posted as to how the MVSF</w:t>
      </w:r>
      <w:r w:rsidR="001C50B2" w:rsidRPr="27A30EDD">
        <w:rPr>
          <w:sz w:val="28"/>
          <w:szCs w:val="28"/>
        </w:rPr>
        <w:t>G</w:t>
      </w:r>
      <w:r w:rsidR="001D58A5" w:rsidRPr="27A30EDD">
        <w:rPr>
          <w:sz w:val="28"/>
          <w:szCs w:val="28"/>
        </w:rPr>
        <w:t>A</w:t>
      </w:r>
      <w:r w:rsidR="001C50B2" w:rsidRPr="27A30EDD">
        <w:rPr>
          <w:sz w:val="28"/>
          <w:szCs w:val="28"/>
        </w:rPr>
        <w:t xml:space="preserve"> is</w:t>
      </w:r>
      <w:r w:rsidR="429DA4CB" w:rsidRPr="27A30EDD">
        <w:rPr>
          <w:sz w:val="28"/>
          <w:szCs w:val="28"/>
        </w:rPr>
        <w:t xml:space="preserve"> going to do it i</w:t>
      </w:r>
      <w:r w:rsidR="001C50B2" w:rsidRPr="27A30EDD">
        <w:rPr>
          <w:sz w:val="28"/>
          <w:szCs w:val="28"/>
        </w:rPr>
        <w:t>n a following newsletter</w:t>
      </w:r>
      <w:r w:rsidR="43050EAB" w:rsidRPr="27A30EDD">
        <w:rPr>
          <w:sz w:val="28"/>
          <w:szCs w:val="28"/>
        </w:rPr>
        <w:t xml:space="preserve"> along with times for the live talks</w:t>
      </w:r>
      <w:r w:rsidR="001C50B2" w:rsidRPr="27A30EDD">
        <w:rPr>
          <w:sz w:val="28"/>
          <w:szCs w:val="28"/>
        </w:rPr>
        <w:t>.</w:t>
      </w:r>
      <w:r w:rsidR="4A868838" w:rsidRPr="27A30EDD">
        <w:rPr>
          <w:sz w:val="28"/>
          <w:szCs w:val="28"/>
        </w:rPr>
        <w:t xml:space="preserve"> The schedule f</w:t>
      </w:r>
      <w:r w:rsidR="0084705C" w:rsidRPr="27A30EDD">
        <w:rPr>
          <w:sz w:val="28"/>
          <w:szCs w:val="28"/>
        </w:rPr>
        <w:t xml:space="preserve">or now will </w:t>
      </w:r>
      <w:r w:rsidR="54398364" w:rsidRPr="27A30EDD">
        <w:rPr>
          <w:sz w:val="28"/>
          <w:szCs w:val="28"/>
        </w:rPr>
        <w:t>include</w:t>
      </w:r>
      <w:r w:rsidR="0084705C" w:rsidRPr="27A30EDD">
        <w:rPr>
          <w:sz w:val="28"/>
          <w:szCs w:val="28"/>
        </w:rPr>
        <w:t xml:space="preserve"> three talks live using </w:t>
      </w:r>
      <w:r w:rsidR="1BF97E24" w:rsidRPr="27A30EDD">
        <w:rPr>
          <w:sz w:val="28"/>
          <w:szCs w:val="28"/>
        </w:rPr>
        <w:t>“</w:t>
      </w:r>
      <w:r w:rsidR="0084705C" w:rsidRPr="27A30EDD">
        <w:rPr>
          <w:sz w:val="28"/>
          <w:szCs w:val="28"/>
        </w:rPr>
        <w:t>zoom</w:t>
      </w:r>
      <w:r w:rsidR="4D3D3CD9" w:rsidRPr="27A30EDD">
        <w:rPr>
          <w:sz w:val="28"/>
          <w:szCs w:val="28"/>
        </w:rPr>
        <w:t>”</w:t>
      </w:r>
      <w:r w:rsidR="0084705C" w:rsidRPr="27A30EDD">
        <w:rPr>
          <w:sz w:val="28"/>
          <w:szCs w:val="28"/>
        </w:rPr>
        <w:t xml:space="preserve"> or some other app</w:t>
      </w:r>
      <w:r w:rsidR="00D77689" w:rsidRPr="27A30EDD">
        <w:rPr>
          <w:sz w:val="28"/>
          <w:szCs w:val="28"/>
        </w:rPr>
        <w:t xml:space="preserve"> on your computer and three others will be on a different format </w:t>
      </w:r>
      <w:r w:rsidR="3980A81B" w:rsidRPr="27A30EDD">
        <w:rPr>
          <w:sz w:val="28"/>
          <w:szCs w:val="28"/>
        </w:rPr>
        <w:t>such as “</w:t>
      </w:r>
      <w:proofErr w:type="spellStart"/>
      <w:r w:rsidR="3980A81B" w:rsidRPr="27A30EDD">
        <w:rPr>
          <w:sz w:val="28"/>
          <w:szCs w:val="28"/>
        </w:rPr>
        <w:t>Y</w:t>
      </w:r>
      <w:r w:rsidR="0062798B" w:rsidRPr="27A30EDD">
        <w:rPr>
          <w:sz w:val="28"/>
          <w:szCs w:val="28"/>
        </w:rPr>
        <w:t>ou</w:t>
      </w:r>
      <w:r w:rsidR="5C47D11F" w:rsidRPr="27A30EDD">
        <w:rPr>
          <w:sz w:val="28"/>
          <w:szCs w:val="28"/>
        </w:rPr>
        <w:t>tube</w:t>
      </w:r>
      <w:proofErr w:type="spellEnd"/>
      <w:r w:rsidR="5C47D11F" w:rsidRPr="27A30EDD">
        <w:rPr>
          <w:sz w:val="28"/>
          <w:szCs w:val="28"/>
        </w:rPr>
        <w:t>” which you</w:t>
      </w:r>
      <w:r w:rsidR="0062798B" w:rsidRPr="27A30EDD">
        <w:rPr>
          <w:sz w:val="28"/>
          <w:szCs w:val="28"/>
        </w:rPr>
        <w:t xml:space="preserve"> will be able to watch at your </w:t>
      </w:r>
      <w:r w:rsidR="00856548" w:rsidRPr="27A30EDD">
        <w:rPr>
          <w:sz w:val="28"/>
          <w:szCs w:val="28"/>
        </w:rPr>
        <w:t>leisure</w:t>
      </w:r>
      <w:r w:rsidR="0062798B" w:rsidRPr="27A30EDD">
        <w:rPr>
          <w:sz w:val="28"/>
          <w:szCs w:val="28"/>
        </w:rPr>
        <w:t xml:space="preserve">. </w:t>
      </w:r>
    </w:p>
    <w:p w14:paraId="6C054698" w14:textId="21CFB83A" w:rsidR="00AA0A37" w:rsidRDefault="00AA0A37" w:rsidP="00997BC9">
      <w:pPr>
        <w:autoSpaceDE w:val="0"/>
        <w:autoSpaceDN w:val="0"/>
        <w:adjustRightInd w:val="0"/>
        <w:rPr>
          <w:sz w:val="28"/>
          <w:szCs w:val="28"/>
        </w:rPr>
      </w:pPr>
    </w:p>
    <w:p w14:paraId="12707A5F" w14:textId="3C2E301D" w:rsidR="00997BC9" w:rsidRPr="00C84365" w:rsidRDefault="00997BC9" w:rsidP="530E2E3E">
      <w:pPr>
        <w:autoSpaceDE w:val="0"/>
        <w:autoSpaceDN w:val="0"/>
        <w:adjustRightInd w:val="0"/>
        <w:rPr>
          <w:rFonts w:cs="Lato"/>
          <w:sz w:val="23"/>
          <w:szCs w:val="23"/>
        </w:rPr>
      </w:pPr>
      <w:r>
        <w:rPr>
          <w:sz w:val="28"/>
          <w:szCs w:val="28"/>
        </w:rPr>
        <w:t xml:space="preserve">Remember if you are in need of pesticide credits this year the Board of Pesticides has </w:t>
      </w:r>
      <w:r w:rsidR="00EC009C">
        <w:rPr>
          <w:sz w:val="28"/>
          <w:szCs w:val="28"/>
        </w:rPr>
        <w:t>a number of ways you can get</w:t>
      </w:r>
      <w:r w:rsidR="3B581D1C">
        <w:rPr>
          <w:sz w:val="28"/>
          <w:szCs w:val="28"/>
        </w:rPr>
        <w:t xml:space="preserve"> these credits</w:t>
      </w:r>
      <w:r w:rsidR="00EC009C">
        <w:rPr>
          <w:sz w:val="28"/>
          <w:szCs w:val="28"/>
        </w:rPr>
        <w:t xml:space="preserve"> including </w:t>
      </w:r>
      <w:r w:rsidR="00F4706E">
        <w:rPr>
          <w:sz w:val="28"/>
          <w:szCs w:val="28"/>
        </w:rPr>
        <w:t xml:space="preserve">videos </w:t>
      </w:r>
      <w:r w:rsidR="00AD0A9D">
        <w:rPr>
          <w:sz w:val="28"/>
          <w:szCs w:val="28"/>
        </w:rPr>
        <w:t xml:space="preserve">you can watch online or they will </w:t>
      </w:r>
      <w:r w:rsidR="00C84365">
        <w:rPr>
          <w:sz w:val="28"/>
          <w:szCs w:val="28"/>
        </w:rPr>
        <w:t>s</w:t>
      </w:r>
      <w:r w:rsidR="00F4706E">
        <w:rPr>
          <w:sz w:val="28"/>
          <w:szCs w:val="28"/>
        </w:rPr>
        <w:t>en</w:t>
      </w:r>
      <w:r w:rsidR="007F654B">
        <w:rPr>
          <w:sz w:val="28"/>
          <w:szCs w:val="28"/>
        </w:rPr>
        <w:t>d them</w:t>
      </w:r>
      <w:r w:rsidR="7468C403">
        <w:rPr>
          <w:sz w:val="28"/>
          <w:szCs w:val="28"/>
        </w:rPr>
        <w:t xml:space="preserve"> to</w:t>
      </w:r>
      <w:r w:rsidR="00F4706E">
        <w:rPr>
          <w:sz w:val="28"/>
          <w:szCs w:val="28"/>
        </w:rPr>
        <w:t xml:space="preserve"> you along with a short test to comply with </w:t>
      </w:r>
      <w:r w:rsidR="00F4706E" w:rsidRPr="00612DF0">
        <w:rPr>
          <w:color w:val="000000" w:themeColor="text1"/>
          <w:sz w:val="28"/>
          <w:szCs w:val="28"/>
        </w:rPr>
        <w:t xml:space="preserve">training requirements. </w:t>
      </w:r>
      <w:r w:rsidR="00BE56B2" w:rsidRPr="00612DF0">
        <w:rPr>
          <w:color w:val="000000" w:themeColor="text1"/>
          <w:sz w:val="28"/>
          <w:szCs w:val="28"/>
        </w:rPr>
        <w:t>You can contact the</w:t>
      </w:r>
      <w:r w:rsidR="00612DF0" w:rsidRPr="00612DF0">
        <w:rPr>
          <w:color w:val="000000" w:themeColor="text1"/>
          <w:sz w:val="28"/>
          <w:szCs w:val="28"/>
        </w:rPr>
        <w:t xml:space="preserve"> John Pietroski of the </w:t>
      </w:r>
      <w:r w:rsidR="00BE56B2" w:rsidRPr="00612DF0">
        <w:rPr>
          <w:color w:val="000000" w:themeColor="text1"/>
          <w:sz w:val="28"/>
          <w:szCs w:val="28"/>
        </w:rPr>
        <w:t xml:space="preserve">Board of </w:t>
      </w:r>
      <w:r w:rsidR="00BE56B2" w:rsidRPr="530E2E3E">
        <w:rPr>
          <w:color w:val="000000" w:themeColor="text1"/>
        </w:rPr>
        <w:t>Pesticides</w:t>
      </w:r>
      <w:r w:rsidR="00612DF0" w:rsidRPr="530E2E3E">
        <w:rPr>
          <w:color w:val="000000" w:themeColor="text1"/>
        </w:rPr>
        <w:t xml:space="preserve"> </w:t>
      </w:r>
      <w:r w:rsidR="00CE6D97" w:rsidRPr="530E2E3E">
        <w:rPr>
          <w:color w:val="000000" w:themeColor="text1"/>
          <w:shd w:val="clear" w:color="auto" w:fill="FFFFFF"/>
        </w:rPr>
        <w:t xml:space="preserve"> 207-287-7543 </w:t>
      </w:r>
      <w:r w:rsidR="00CE6D97" w:rsidRPr="003D133A">
        <w:rPr>
          <w:color w:val="000000" w:themeColor="text1"/>
          <w:sz w:val="28"/>
          <w:szCs w:val="28"/>
          <w:shd w:val="clear" w:color="auto" w:fill="FFFFFF"/>
        </w:rPr>
        <w:t>or </w:t>
      </w:r>
      <w:hyperlink r:id="rId12" w:history="1">
        <w:r w:rsidR="00CE6D97" w:rsidRPr="003D133A">
          <w:rPr>
            <w:color w:val="000000" w:themeColor="text1"/>
            <w:sz w:val="28"/>
            <w:szCs w:val="28"/>
            <w:u w:val="single"/>
            <w:shd w:val="clear" w:color="auto" w:fill="FFFFFF"/>
          </w:rPr>
          <w:t>john.t.pietroski@maine.gov</w:t>
        </w:r>
      </w:hyperlink>
      <w:r w:rsidR="00C84365" w:rsidRPr="003D133A">
        <w:rPr>
          <w:color w:val="000000" w:themeColor="text1"/>
          <w:sz w:val="28"/>
          <w:szCs w:val="28"/>
          <w:shd w:val="clear" w:color="auto" w:fill="FFFFFF"/>
        </w:rPr>
        <w:t xml:space="preserve"> for more informat</w:t>
      </w:r>
      <w:r w:rsidR="003D133A">
        <w:rPr>
          <w:color w:val="000000" w:themeColor="text1"/>
          <w:sz w:val="28"/>
          <w:szCs w:val="28"/>
          <w:shd w:val="clear" w:color="auto" w:fill="FFFFFF"/>
        </w:rPr>
        <w:t>i</w:t>
      </w:r>
      <w:r w:rsidR="00C84365" w:rsidRPr="003D133A">
        <w:rPr>
          <w:color w:val="000000" w:themeColor="text1"/>
          <w:sz w:val="28"/>
          <w:szCs w:val="28"/>
          <w:shd w:val="clear" w:color="auto" w:fill="FFFFFF"/>
        </w:rPr>
        <w:t>on</w:t>
      </w:r>
      <w:r w:rsidR="003D133A">
        <w:rPr>
          <w:color w:val="000000" w:themeColor="text1"/>
          <w:sz w:val="28"/>
          <w:szCs w:val="28"/>
          <w:shd w:val="clear" w:color="auto" w:fill="FFFFFF"/>
        </w:rPr>
        <w:t>.</w:t>
      </w:r>
    </w:p>
    <w:p w14:paraId="1FF69EC9" w14:textId="7B8E4D4F" w:rsidR="00997BC9" w:rsidRPr="00C84365" w:rsidRDefault="00997BC9" w:rsidP="27A30EDD">
      <w:pPr>
        <w:autoSpaceDE w:val="0"/>
        <w:autoSpaceDN w:val="0"/>
        <w:adjustRightInd w:val="0"/>
        <w:rPr>
          <w:rFonts w:cs="Lato"/>
          <w:sz w:val="28"/>
          <w:szCs w:val="28"/>
        </w:rPr>
      </w:pPr>
    </w:p>
    <w:p w14:paraId="50F524DE" w14:textId="0F735AED" w:rsidR="4EB98B15" w:rsidRDefault="4EB98B15" w:rsidP="27A30EDD">
      <w:pPr>
        <w:jc w:val="center"/>
        <w:rPr>
          <w:rFonts w:cs="Lato"/>
          <w:sz w:val="28"/>
          <w:szCs w:val="28"/>
        </w:rPr>
      </w:pPr>
      <w:r w:rsidRPr="27A30EDD">
        <w:rPr>
          <w:rFonts w:cs="Lato"/>
          <w:sz w:val="28"/>
          <w:szCs w:val="28"/>
        </w:rPr>
        <w:t>__</w:t>
      </w:r>
      <w:r w:rsidRPr="27A30EDD">
        <w:rPr>
          <w:rFonts w:cs="Lato"/>
          <w:b/>
          <w:bCs/>
          <w:sz w:val="28"/>
          <w:szCs w:val="28"/>
        </w:rPr>
        <w:t>_________________________________________________________________</w:t>
      </w:r>
    </w:p>
    <w:p w14:paraId="522C5F7C" w14:textId="0BD820D4" w:rsidR="27A30EDD" w:rsidRDefault="27A30EDD" w:rsidP="27A30EDD">
      <w:pPr>
        <w:rPr>
          <w:rFonts w:cs="Lato"/>
          <w:i/>
          <w:iCs/>
          <w:sz w:val="28"/>
          <w:szCs w:val="28"/>
        </w:rPr>
      </w:pPr>
    </w:p>
    <w:p w14:paraId="1466C503" w14:textId="77777777" w:rsidR="005826EF" w:rsidRDefault="005826EF" w:rsidP="27A30EDD">
      <w:pPr>
        <w:rPr>
          <w:rFonts w:cs="Lato"/>
          <w:i/>
          <w:iCs/>
          <w:sz w:val="28"/>
          <w:szCs w:val="28"/>
        </w:rPr>
      </w:pPr>
    </w:p>
    <w:p w14:paraId="427B1E2A" w14:textId="77777777" w:rsidR="005826EF" w:rsidRDefault="005826EF" w:rsidP="27A30EDD">
      <w:pPr>
        <w:rPr>
          <w:rFonts w:cs="Lato"/>
          <w:i/>
          <w:iCs/>
          <w:sz w:val="28"/>
          <w:szCs w:val="28"/>
        </w:rPr>
      </w:pPr>
    </w:p>
    <w:p w14:paraId="446757D4" w14:textId="77777777" w:rsidR="005826EF" w:rsidRDefault="005826EF" w:rsidP="27A30EDD">
      <w:pPr>
        <w:rPr>
          <w:rFonts w:cs="Lato"/>
          <w:i/>
          <w:iCs/>
          <w:sz w:val="28"/>
          <w:szCs w:val="28"/>
        </w:rPr>
      </w:pPr>
    </w:p>
    <w:p w14:paraId="03DEF09B" w14:textId="77777777" w:rsidR="005826EF" w:rsidRDefault="005826EF" w:rsidP="27A30EDD">
      <w:pPr>
        <w:rPr>
          <w:rFonts w:cs="Lato"/>
          <w:i/>
          <w:iCs/>
          <w:sz w:val="28"/>
          <w:szCs w:val="28"/>
        </w:rPr>
      </w:pPr>
    </w:p>
    <w:p w14:paraId="7B9DF0D6" w14:textId="77777777" w:rsidR="005826EF" w:rsidRDefault="005826EF" w:rsidP="27A30EDD">
      <w:pPr>
        <w:rPr>
          <w:rFonts w:cs="Lato"/>
          <w:i/>
          <w:iCs/>
          <w:sz w:val="28"/>
          <w:szCs w:val="28"/>
        </w:rPr>
      </w:pPr>
    </w:p>
    <w:p w14:paraId="6586C461" w14:textId="77777777" w:rsidR="005826EF" w:rsidRDefault="005826EF" w:rsidP="27A30EDD">
      <w:pPr>
        <w:rPr>
          <w:rFonts w:cs="Lato"/>
          <w:i/>
          <w:iCs/>
          <w:sz w:val="28"/>
          <w:szCs w:val="28"/>
        </w:rPr>
      </w:pPr>
    </w:p>
    <w:p w14:paraId="78B10F7C" w14:textId="77777777" w:rsidR="005826EF" w:rsidRDefault="005826EF" w:rsidP="27A30EDD">
      <w:pPr>
        <w:rPr>
          <w:rFonts w:cs="Lato"/>
          <w:i/>
          <w:iCs/>
          <w:sz w:val="28"/>
          <w:szCs w:val="28"/>
        </w:rPr>
      </w:pPr>
    </w:p>
    <w:p w14:paraId="6CA9CB45" w14:textId="7E28A78F" w:rsidR="4443C8AA" w:rsidRDefault="4443C8AA" w:rsidP="27A30EDD">
      <w:pPr>
        <w:rPr>
          <w:rFonts w:cs="Lato"/>
          <w:i/>
          <w:iCs/>
          <w:sz w:val="28"/>
          <w:szCs w:val="28"/>
        </w:rPr>
      </w:pPr>
      <w:r w:rsidRPr="27A30EDD">
        <w:rPr>
          <w:rFonts w:cs="Lato"/>
          <w:i/>
          <w:iCs/>
          <w:sz w:val="28"/>
          <w:szCs w:val="28"/>
        </w:rPr>
        <w:lastRenderedPageBreak/>
        <w:t xml:space="preserve">Below is information from the Farm Service Agency regarding </w:t>
      </w:r>
      <w:proofErr w:type="spellStart"/>
      <w:r w:rsidRPr="27A30EDD">
        <w:rPr>
          <w:rFonts w:cs="Lato"/>
          <w:i/>
          <w:iCs/>
          <w:sz w:val="28"/>
          <w:szCs w:val="28"/>
        </w:rPr>
        <w:t>Covid</w:t>
      </w:r>
      <w:proofErr w:type="spellEnd"/>
      <w:r w:rsidRPr="27A30EDD">
        <w:rPr>
          <w:rFonts w:cs="Lato"/>
          <w:i/>
          <w:iCs/>
          <w:sz w:val="28"/>
          <w:szCs w:val="28"/>
        </w:rPr>
        <w:t xml:space="preserve"> grant money.</w:t>
      </w:r>
    </w:p>
    <w:p w14:paraId="458F8FCF" w14:textId="538FA71F" w:rsidR="7BD884D4" w:rsidRDefault="7BD884D4" w:rsidP="27A30EDD">
      <w:pPr>
        <w:rPr>
          <w:rFonts w:cs="Lato"/>
          <w:i/>
          <w:iCs/>
          <w:sz w:val="28"/>
          <w:szCs w:val="28"/>
        </w:rPr>
      </w:pPr>
      <w:r w:rsidRPr="27A30EDD">
        <w:rPr>
          <w:rFonts w:cs="Lato"/>
          <w:i/>
          <w:iCs/>
          <w:sz w:val="28"/>
          <w:szCs w:val="28"/>
        </w:rPr>
        <w:t xml:space="preserve">To qualify for this grant, the farm needs to of only been in business in 2019 and does not need to have necessary suffer losses from </w:t>
      </w:r>
      <w:proofErr w:type="spellStart"/>
      <w:r w:rsidRPr="27A30EDD">
        <w:rPr>
          <w:rFonts w:cs="Lato"/>
          <w:i/>
          <w:iCs/>
          <w:sz w:val="28"/>
          <w:szCs w:val="28"/>
        </w:rPr>
        <w:t>Covid</w:t>
      </w:r>
      <w:proofErr w:type="spellEnd"/>
      <w:r w:rsidRPr="27A30EDD">
        <w:rPr>
          <w:rFonts w:cs="Lato"/>
          <w:i/>
          <w:iCs/>
          <w:sz w:val="28"/>
          <w:szCs w:val="28"/>
        </w:rPr>
        <w:t xml:space="preserve"> 19.</w:t>
      </w:r>
      <w:r w:rsidR="3675D68A" w:rsidRPr="27A30EDD">
        <w:rPr>
          <w:rFonts w:cs="Lato"/>
          <w:i/>
          <w:iCs/>
          <w:sz w:val="28"/>
          <w:szCs w:val="28"/>
        </w:rPr>
        <w:t xml:space="preserve"> </w:t>
      </w:r>
    </w:p>
    <w:p w14:paraId="1CB234D0" w14:textId="527AB265" w:rsidR="27A30EDD" w:rsidRDefault="27A30EDD" w:rsidP="27A30EDD">
      <w:pPr>
        <w:rPr>
          <w:rFonts w:cs="Lato"/>
          <w:i/>
          <w:iCs/>
          <w:sz w:val="28"/>
          <w:szCs w:val="28"/>
        </w:rPr>
      </w:pPr>
    </w:p>
    <w:p w14:paraId="044B6CD3" w14:textId="1FE5B623" w:rsidR="00997BC9" w:rsidRPr="00C84365" w:rsidRDefault="00E93ECA" w:rsidP="27A30EDD">
      <w:pPr>
        <w:autoSpaceDE w:val="0"/>
        <w:autoSpaceDN w:val="0"/>
        <w:adjustRightInd w:val="0"/>
        <w:jc w:val="center"/>
        <w:rPr>
          <w:rFonts w:cs="Lato"/>
          <w:sz w:val="23"/>
          <w:szCs w:val="23"/>
        </w:rPr>
      </w:pPr>
      <w:r w:rsidRPr="27A30EDD">
        <w:rPr>
          <w:rFonts w:cs="Lato"/>
          <w:sz w:val="48"/>
          <w:szCs w:val="48"/>
        </w:rPr>
        <w:t xml:space="preserve">CORONAVIRUS FOOD ASSISTANCE </w:t>
      </w:r>
    </w:p>
    <w:p w14:paraId="36E2F4EA" w14:textId="1C486C4E" w:rsidR="00997BC9" w:rsidRPr="00C84365" w:rsidRDefault="00E93ECA" w:rsidP="27A30EDD">
      <w:pPr>
        <w:autoSpaceDE w:val="0"/>
        <w:autoSpaceDN w:val="0"/>
        <w:adjustRightInd w:val="0"/>
        <w:jc w:val="center"/>
        <w:rPr>
          <w:rFonts w:cs="Lato"/>
          <w:sz w:val="23"/>
          <w:szCs w:val="23"/>
        </w:rPr>
      </w:pPr>
      <w:r w:rsidRPr="27A30EDD">
        <w:rPr>
          <w:rFonts w:cs="Lato"/>
          <w:sz w:val="48"/>
          <w:szCs w:val="48"/>
        </w:rPr>
        <w:t>PROGRAM 2</w:t>
      </w:r>
    </w:p>
    <w:p w14:paraId="3BDA9571" w14:textId="77777777" w:rsidR="00E93ECA" w:rsidRDefault="00E93ECA" w:rsidP="00E93ECA">
      <w:pPr>
        <w:spacing w:line="23" w:lineRule="atLeast"/>
        <w:rPr>
          <w:b/>
          <w:bCs/>
        </w:rPr>
      </w:pPr>
    </w:p>
    <w:p w14:paraId="4BA3E11F" w14:textId="77777777" w:rsidR="00E93ECA" w:rsidRPr="0057421B" w:rsidRDefault="00E93ECA" w:rsidP="27A30EDD">
      <w:pPr>
        <w:spacing w:line="23" w:lineRule="atLeast"/>
        <w:rPr>
          <w:b/>
          <w:bCs/>
          <w:sz w:val="28"/>
          <w:szCs w:val="28"/>
        </w:rPr>
      </w:pPr>
      <w:r w:rsidRPr="27A30EDD">
        <w:rPr>
          <w:b/>
          <w:bCs/>
          <w:sz w:val="28"/>
          <w:szCs w:val="28"/>
        </w:rPr>
        <w:t xml:space="preserve">Sales Commodities </w:t>
      </w:r>
    </w:p>
    <w:p w14:paraId="690050A1" w14:textId="77777777" w:rsidR="00E93ECA" w:rsidRPr="0057421B" w:rsidRDefault="00E93ECA" w:rsidP="27A30EDD">
      <w:pPr>
        <w:spacing w:line="23" w:lineRule="atLeast"/>
        <w:rPr>
          <w:sz w:val="28"/>
          <w:szCs w:val="28"/>
        </w:rPr>
      </w:pPr>
      <w:r w:rsidRPr="27A30EDD">
        <w:rPr>
          <w:sz w:val="28"/>
          <w:szCs w:val="28"/>
        </w:rPr>
        <w:t xml:space="preserve">Sales commodities include specialty crops; aquaculture; nursery crops and floriculture; other commodities not included in the price trigger and flat-rate categories, including tobacco; goat milk; mink (including pelts); mohair; wool; and other livestock (excluding breeding stock) not included under the price trigger category that were grown for food, fiber, fur, or feathers. </w:t>
      </w:r>
    </w:p>
    <w:p w14:paraId="4C221FAE" w14:textId="77777777" w:rsidR="00E93ECA" w:rsidRPr="0057421B" w:rsidRDefault="00E93ECA" w:rsidP="27A30EDD">
      <w:pPr>
        <w:spacing w:line="23" w:lineRule="atLeast"/>
        <w:rPr>
          <w:sz w:val="28"/>
          <w:szCs w:val="28"/>
        </w:rPr>
      </w:pPr>
    </w:p>
    <w:p w14:paraId="54264554" w14:textId="77777777" w:rsidR="00E93ECA" w:rsidRDefault="00E93ECA" w:rsidP="27A30EDD">
      <w:pPr>
        <w:spacing w:line="23" w:lineRule="atLeast"/>
        <w:rPr>
          <w:sz w:val="28"/>
          <w:szCs w:val="28"/>
        </w:rPr>
      </w:pPr>
      <w:r w:rsidRPr="27A30EDD">
        <w:rPr>
          <w:sz w:val="28"/>
          <w:szCs w:val="28"/>
        </w:rPr>
        <w:t xml:space="preserve">Additional commodities are eligible in CFAP 2 that </w:t>
      </w:r>
      <w:proofErr w:type="gramStart"/>
      <w:r w:rsidRPr="27A30EDD">
        <w:rPr>
          <w:sz w:val="28"/>
          <w:szCs w:val="28"/>
        </w:rPr>
        <w:t>weren’t</w:t>
      </w:r>
      <w:proofErr w:type="gramEnd"/>
      <w:r w:rsidRPr="27A30EDD">
        <w:rPr>
          <w:sz w:val="28"/>
          <w:szCs w:val="28"/>
        </w:rPr>
        <w:t xml:space="preserve"> eligible in the first iteration of the program. If your agricultural operation has been impacted by the pandemic since April 2020, we encourage you to apply for CFAP 2. A complete list of eligible commodities, payment rates and calculations can be found on </w:t>
      </w:r>
      <w:hyperlink r:id="rId13">
        <w:r w:rsidRPr="27A30EDD">
          <w:rPr>
            <w:rStyle w:val="Hyperlink"/>
            <w:sz w:val="28"/>
            <w:szCs w:val="28"/>
          </w:rPr>
          <w:t>farmers.gov/</w:t>
        </w:r>
        <w:proofErr w:type="spellStart"/>
        <w:r w:rsidRPr="27A30EDD">
          <w:rPr>
            <w:rStyle w:val="Hyperlink"/>
            <w:sz w:val="28"/>
            <w:szCs w:val="28"/>
          </w:rPr>
          <w:t>cfap</w:t>
        </w:r>
        <w:proofErr w:type="spellEnd"/>
      </w:hyperlink>
      <w:r w:rsidRPr="27A30EDD">
        <w:rPr>
          <w:sz w:val="28"/>
          <w:szCs w:val="28"/>
        </w:rPr>
        <w:t>.</w:t>
      </w:r>
    </w:p>
    <w:p w14:paraId="5B3E8FAA" w14:textId="77777777" w:rsidR="00E93ECA" w:rsidRDefault="00E93ECA" w:rsidP="27A30EDD">
      <w:pPr>
        <w:spacing w:line="23" w:lineRule="atLeast"/>
        <w:rPr>
          <w:sz w:val="28"/>
          <w:szCs w:val="28"/>
        </w:rPr>
      </w:pPr>
    </w:p>
    <w:p w14:paraId="0A1A5908" w14:textId="77777777" w:rsidR="00E93ECA" w:rsidRPr="0057421B" w:rsidRDefault="00E93ECA" w:rsidP="27A30EDD">
      <w:pPr>
        <w:spacing w:line="23" w:lineRule="atLeast"/>
        <w:rPr>
          <w:sz w:val="28"/>
          <w:szCs w:val="28"/>
        </w:rPr>
      </w:pPr>
      <w:r w:rsidRPr="27A30EDD">
        <w:rPr>
          <w:sz w:val="28"/>
          <w:szCs w:val="28"/>
        </w:rPr>
        <w:t xml:space="preserve">Payment calculations will use a sales-based approach, where producers are paid based on five payment gradations associated with their 2019 sales. </w:t>
      </w:r>
    </w:p>
    <w:p w14:paraId="4B65B11B" w14:textId="77777777" w:rsidR="00E93ECA" w:rsidRPr="00F3499E" w:rsidRDefault="00E93ECA" w:rsidP="27A30EDD">
      <w:pPr>
        <w:numPr>
          <w:ilvl w:val="0"/>
          <w:numId w:val="29"/>
        </w:numPr>
        <w:spacing w:before="100" w:beforeAutospacing="1" w:after="135" w:line="420" w:lineRule="atLeast"/>
        <w:rPr>
          <w:color w:val="212121"/>
          <w:sz w:val="28"/>
          <w:szCs w:val="28"/>
        </w:rPr>
      </w:pPr>
      <w:r w:rsidRPr="27A30EDD">
        <w:rPr>
          <w:color w:val="212121"/>
          <w:sz w:val="28"/>
          <w:szCs w:val="28"/>
        </w:rPr>
        <w:t>Up to $49,999 =</w:t>
      </w:r>
      <w:r w:rsidRPr="00F3499E">
        <w:rPr>
          <w:color w:val="212121"/>
        </w:rPr>
        <w:tab/>
      </w:r>
      <w:r w:rsidRPr="27A30EDD">
        <w:rPr>
          <w:color w:val="212121"/>
          <w:sz w:val="28"/>
          <w:szCs w:val="28"/>
        </w:rPr>
        <w:t>10.6%</w:t>
      </w:r>
    </w:p>
    <w:p w14:paraId="17483679" w14:textId="77777777" w:rsidR="00E93ECA" w:rsidRPr="00F3499E" w:rsidRDefault="00E93ECA" w:rsidP="27A30EDD">
      <w:pPr>
        <w:numPr>
          <w:ilvl w:val="0"/>
          <w:numId w:val="29"/>
        </w:numPr>
        <w:spacing w:before="100" w:beforeAutospacing="1" w:after="135" w:line="420" w:lineRule="atLeast"/>
        <w:rPr>
          <w:color w:val="212121"/>
          <w:sz w:val="28"/>
          <w:szCs w:val="28"/>
        </w:rPr>
      </w:pPr>
      <w:r w:rsidRPr="27A30EDD">
        <w:rPr>
          <w:color w:val="212121"/>
          <w:sz w:val="28"/>
          <w:szCs w:val="28"/>
        </w:rPr>
        <w:t>$50,000-$99,999 = 9.9%</w:t>
      </w:r>
    </w:p>
    <w:p w14:paraId="485E7561" w14:textId="77777777" w:rsidR="00E93ECA" w:rsidRPr="00F3499E" w:rsidRDefault="00E93ECA" w:rsidP="27A30EDD">
      <w:pPr>
        <w:numPr>
          <w:ilvl w:val="0"/>
          <w:numId w:val="29"/>
        </w:numPr>
        <w:spacing w:before="100" w:beforeAutospacing="1" w:after="135" w:line="420" w:lineRule="atLeast"/>
        <w:rPr>
          <w:color w:val="212121"/>
          <w:sz w:val="28"/>
          <w:szCs w:val="28"/>
        </w:rPr>
      </w:pPr>
      <w:r w:rsidRPr="27A30EDD">
        <w:rPr>
          <w:color w:val="212121"/>
          <w:sz w:val="28"/>
          <w:szCs w:val="28"/>
        </w:rPr>
        <w:t>$100,000-$499,999 = 9.7%</w:t>
      </w:r>
    </w:p>
    <w:p w14:paraId="6AC9F7A2" w14:textId="77777777" w:rsidR="00E93ECA" w:rsidRPr="00F3499E" w:rsidRDefault="00E93ECA" w:rsidP="27A30EDD">
      <w:pPr>
        <w:numPr>
          <w:ilvl w:val="0"/>
          <w:numId w:val="29"/>
        </w:numPr>
        <w:spacing w:before="100" w:beforeAutospacing="1" w:after="135" w:line="420" w:lineRule="atLeast"/>
        <w:rPr>
          <w:color w:val="212121"/>
          <w:sz w:val="28"/>
          <w:szCs w:val="28"/>
        </w:rPr>
      </w:pPr>
      <w:r w:rsidRPr="27A30EDD">
        <w:rPr>
          <w:color w:val="212121"/>
          <w:sz w:val="28"/>
          <w:szCs w:val="28"/>
        </w:rPr>
        <w:t>$500,0000-$999,999= 9.0%</w:t>
      </w:r>
    </w:p>
    <w:p w14:paraId="612DE32F" w14:textId="77777777" w:rsidR="00E93ECA" w:rsidRPr="00317E45" w:rsidRDefault="00E93ECA" w:rsidP="27A30EDD">
      <w:pPr>
        <w:numPr>
          <w:ilvl w:val="0"/>
          <w:numId w:val="29"/>
        </w:numPr>
        <w:spacing w:before="100" w:beforeAutospacing="1" w:after="135" w:line="420" w:lineRule="atLeast"/>
        <w:rPr>
          <w:color w:val="212121"/>
          <w:sz w:val="28"/>
          <w:szCs w:val="28"/>
        </w:rPr>
      </w:pPr>
      <w:r w:rsidRPr="27A30EDD">
        <w:rPr>
          <w:color w:val="212121"/>
          <w:sz w:val="28"/>
          <w:szCs w:val="28"/>
        </w:rPr>
        <w:t>All sales over 1 Million = 8.8%</w:t>
      </w:r>
    </w:p>
    <w:p w14:paraId="38715A1E" w14:textId="77777777" w:rsidR="00E93ECA" w:rsidRDefault="00E93ECA" w:rsidP="27A30EDD">
      <w:pPr>
        <w:spacing w:line="23" w:lineRule="atLeast"/>
        <w:rPr>
          <w:b/>
          <w:bCs/>
          <w:sz w:val="28"/>
          <w:szCs w:val="28"/>
        </w:rPr>
      </w:pPr>
    </w:p>
    <w:p w14:paraId="26AD8C3A" w14:textId="5602C1EC" w:rsidR="00E93ECA" w:rsidRDefault="00E93ECA" w:rsidP="27A30EDD">
      <w:pPr>
        <w:spacing w:line="23" w:lineRule="atLeast"/>
        <w:rPr>
          <w:sz w:val="28"/>
          <w:szCs w:val="28"/>
        </w:rPr>
      </w:pPr>
      <w:r w:rsidRPr="27A30EDD">
        <w:rPr>
          <w:b/>
          <w:bCs/>
          <w:sz w:val="28"/>
          <w:szCs w:val="28"/>
        </w:rPr>
        <w:t>Eligibility</w:t>
      </w:r>
    </w:p>
    <w:p w14:paraId="6AE95260" w14:textId="77777777" w:rsidR="00E93ECA" w:rsidRPr="00C06E68" w:rsidRDefault="00E93ECA" w:rsidP="27A30EDD">
      <w:pPr>
        <w:autoSpaceDE w:val="0"/>
        <w:autoSpaceDN w:val="0"/>
        <w:adjustRightInd w:val="0"/>
        <w:spacing w:after="80" w:line="201" w:lineRule="atLeast"/>
        <w:rPr>
          <w:rFonts w:ascii="Open Sans" w:eastAsiaTheme="minorEastAsia" w:hAnsi="Open Sans" w:cs="Open Sans"/>
          <w:color w:val="0E6545"/>
          <w:sz w:val="28"/>
          <w:szCs w:val="28"/>
        </w:rPr>
      </w:pPr>
      <w:r w:rsidRPr="27A30EDD">
        <w:rPr>
          <w:rFonts w:ascii="Open Sans" w:eastAsiaTheme="minorEastAsia" w:hAnsi="Open Sans" w:cs="Open Sans"/>
          <w:b/>
          <w:bCs/>
          <w:color w:val="0E6545"/>
          <w:sz w:val="28"/>
          <w:szCs w:val="28"/>
        </w:rPr>
        <w:t>Persons and legal entities also must:</w:t>
      </w:r>
    </w:p>
    <w:p w14:paraId="140A2DC1" w14:textId="77777777" w:rsidR="00E93ECA" w:rsidRPr="00C06E68" w:rsidRDefault="00E93ECA" w:rsidP="27A30EDD">
      <w:pPr>
        <w:numPr>
          <w:ilvl w:val="0"/>
          <w:numId w:val="30"/>
        </w:numPr>
        <w:autoSpaceDE w:val="0"/>
        <w:autoSpaceDN w:val="0"/>
        <w:adjustRightInd w:val="0"/>
        <w:spacing w:after="36"/>
        <w:rPr>
          <w:rFonts w:eastAsiaTheme="minorEastAsia"/>
          <w:color w:val="211D1E"/>
          <w:sz w:val="28"/>
          <w:szCs w:val="28"/>
        </w:rPr>
      </w:pPr>
      <w:r w:rsidRPr="27A30EDD">
        <w:rPr>
          <w:rFonts w:eastAsiaTheme="minorEastAsia"/>
          <w:color w:val="211D1E"/>
          <w:sz w:val="28"/>
          <w:szCs w:val="28"/>
        </w:rPr>
        <w:t xml:space="preserve">-commercially produce the eligible </w:t>
      </w:r>
      <w:proofErr w:type="gramStart"/>
      <w:r w:rsidRPr="27A30EDD">
        <w:rPr>
          <w:rFonts w:eastAsiaTheme="minorEastAsia"/>
          <w:color w:val="211D1E"/>
          <w:sz w:val="28"/>
          <w:szCs w:val="28"/>
        </w:rPr>
        <w:t>commodities;</w:t>
      </w:r>
      <w:proofErr w:type="gramEnd"/>
    </w:p>
    <w:p w14:paraId="658A08C6" w14:textId="77777777" w:rsidR="00E93ECA" w:rsidRPr="00C06E68" w:rsidRDefault="00E93ECA" w:rsidP="27A30EDD">
      <w:pPr>
        <w:numPr>
          <w:ilvl w:val="0"/>
          <w:numId w:val="30"/>
        </w:numPr>
        <w:autoSpaceDE w:val="0"/>
        <w:autoSpaceDN w:val="0"/>
        <w:adjustRightInd w:val="0"/>
        <w:spacing w:after="36"/>
        <w:rPr>
          <w:rFonts w:eastAsiaTheme="minorEastAsia"/>
          <w:color w:val="211D1E"/>
          <w:sz w:val="28"/>
          <w:szCs w:val="28"/>
        </w:rPr>
      </w:pPr>
      <w:r w:rsidRPr="27A30EDD">
        <w:rPr>
          <w:rFonts w:eastAsiaTheme="minorEastAsia"/>
          <w:color w:val="211D1E"/>
          <w:sz w:val="28"/>
          <w:szCs w:val="28"/>
        </w:rPr>
        <w:t xml:space="preserve">-be in the business of farming at the time of </w:t>
      </w:r>
      <w:proofErr w:type="gramStart"/>
      <w:r w:rsidRPr="27A30EDD">
        <w:rPr>
          <w:rFonts w:eastAsiaTheme="minorEastAsia"/>
          <w:color w:val="211D1E"/>
          <w:sz w:val="28"/>
          <w:szCs w:val="28"/>
        </w:rPr>
        <w:t>application;</w:t>
      </w:r>
      <w:proofErr w:type="gramEnd"/>
    </w:p>
    <w:p w14:paraId="7B7F6E97" w14:textId="77777777" w:rsidR="00E93ECA" w:rsidRPr="00C06E68" w:rsidRDefault="00E93ECA" w:rsidP="27A30EDD">
      <w:pPr>
        <w:numPr>
          <w:ilvl w:val="0"/>
          <w:numId w:val="30"/>
        </w:numPr>
        <w:autoSpaceDE w:val="0"/>
        <w:autoSpaceDN w:val="0"/>
        <w:adjustRightInd w:val="0"/>
        <w:spacing w:after="36"/>
        <w:rPr>
          <w:rFonts w:eastAsiaTheme="minorEastAsia"/>
          <w:color w:val="211D1E"/>
          <w:sz w:val="28"/>
          <w:szCs w:val="28"/>
        </w:rPr>
      </w:pPr>
      <w:r w:rsidRPr="27A30EDD">
        <w:rPr>
          <w:rFonts w:eastAsiaTheme="minorEastAsia"/>
          <w:color w:val="211D1E"/>
          <w:sz w:val="28"/>
          <w:szCs w:val="28"/>
        </w:rPr>
        <w:t xml:space="preserve">-comply with the provisions of the “Highly Erodible Land and Wetland Conservation” regulations, often called the conservation compliance </w:t>
      </w:r>
      <w:proofErr w:type="gramStart"/>
      <w:r w:rsidRPr="27A30EDD">
        <w:rPr>
          <w:rFonts w:eastAsiaTheme="minorEastAsia"/>
          <w:color w:val="211D1E"/>
          <w:sz w:val="28"/>
          <w:szCs w:val="28"/>
        </w:rPr>
        <w:t>provisions;</w:t>
      </w:r>
      <w:proofErr w:type="gramEnd"/>
    </w:p>
    <w:p w14:paraId="62C28ED0" w14:textId="77777777" w:rsidR="00E93ECA" w:rsidRPr="00C06E68" w:rsidRDefault="00E93ECA" w:rsidP="27A30EDD">
      <w:pPr>
        <w:numPr>
          <w:ilvl w:val="0"/>
          <w:numId w:val="30"/>
        </w:numPr>
        <w:autoSpaceDE w:val="0"/>
        <w:autoSpaceDN w:val="0"/>
        <w:adjustRightInd w:val="0"/>
        <w:spacing w:after="36"/>
        <w:rPr>
          <w:rFonts w:eastAsiaTheme="minorEastAsia"/>
          <w:color w:val="211D1E"/>
          <w:sz w:val="28"/>
          <w:szCs w:val="28"/>
        </w:rPr>
      </w:pPr>
      <w:r w:rsidRPr="27A30EDD">
        <w:rPr>
          <w:rFonts w:eastAsiaTheme="minorEastAsia"/>
          <w:color w:val="211D1E"/>
          <w:sz w:val="28"/>
          <w:szCs w:val="28"/>
        </w:rPr>
        <w:t xml:space="preserve">-if a foreign person, provides land, capital, and a substantial amount of active personal labor to the farming operation; and </w:t>
      </w:r>
    </w:p>
    <w:p w14:paraId="5CEDBA6C" w14:textId="77777777" w:rsidR="00E93ECA" w:rsidRPr="00C06E68" w:rsidRDefault="00E93ECA" w:rsidP="27A30EDD">
      <w:pPr>
        <w:numPr>
          <w:ilvl w:val="0"/>
          <w:numId w:val="30"/>
        </w:numPr>
        <w:autoSpaceDE w:val="0"/>
        <w:autoSpaceDN w:val="0"/>
        <w:adjustRightInd w:val="0"/>
        <w:rPr>
          <w:rFonts w:eastAsiaTheme="minorEastAsia"/>
          <w:color w:val="211D1E"/>
          <w:sz w:val="28"/>
          <w:szCs w:val="28"/>
        </w:rPr>
      </w:pPr>
      <w:r w:rsidRPr="27A30EDD">
        <w:rPr>
          <w:rFonts w:eastAsiaTheme="minorEastAsia"/>
          <w:color w:val="211D1E"/>
          <w:sz w:val="28"/>
          <w:szCs w:val="28"/>
        </w:rPr>
        <w:t>-not have a controlled substance violation.</w:t>
      </w:r>
    </w:p>
    <w:p w14:paraId="27159A8D" w14:textId="77777777" w:rsidR="00E93ECA" w:rsidRPr="00C06E68" w:rsidRDefault="00E93ECA" w:rsidP="27A30EDD">
      <w:pPr>
        <w:autoSpaceDE w:val="0"/>
        <w:autoSpaceDN w:val="0"/>
        <w:adjustRightInd w:val="0"/>
        <w:rPr>
          <w:rFonts w:eastAsiaTheme="minorEastAsia"/>
          <w:color w:val="211D1E"/>
          <w:sz w:val="28"/>
          <w:szCs w:val="28"/>
        </w:rPr>
      </w:pPr>
    </w:p>
    <w:p w14:paraId="02D6DA7C" w14:textId="77777777" w:rsidR="00E93ECA" w:rsidRPr="00C06E68" w:rsidRDefault="00E93ECA" w:rsidP="27A30EDD">
      <w:pPr>
        <w:autoSpaceDE w:val="0"/>
        <w:autoSpaceDN w:val="0"/>
        <w:adjustRightInd w:val="0"/>
        <w:spacing w:after="80" w:line="201" w:lineRule="atLeast"/>
        <w:rPr>
          <w:rFonts w:eastAsiaTheme="minorEastAsia"/>
          <w:color w:val="211D1E"/>
          <w:sz w:val="28"/>
          <w:szCs w:val="28"/>
        </w:rPr>
      </w:pPr>
      <w:r w:rsidRPr="27A30EDD">
        <w:rPr>
          <w:rFonts w:eastAsiaTheme="minorEastAsia"/>
          <w:color w:val="211D1E"/>
          <w:sz w:val="28"/>
          <w:szCs w:val="28"/>
        </w:rPr>
        <w:lastRenderedPageBreak/>
        <w:t>Commodities grown under a contract in which the grower has ownership and production risk are eligible for CFAP 2.</w:t>
      </w:r>
    </w:p>
    <w:p w14:paraId="07887090" w14:textId="77777777" w:rsidR="00E93ECA" w:rsidRDefault="00E93ECA" w:rsidP="27A30EDD">
      <w:pPr>
        <w:spacing w:line="23" w:lineRule="atLeast"/>
        <w:rPr>
          <w:sz w:val="28"/>
          <w:szCs w:val="28"/>
        </w:rPr>
      </w:pPr>
    </w:p>
    <w:p w14:paraId="1852E98F" w14:textId="77777777" w:rsidR="00E93ECA" w:rsidRDefault="00E93ECA" w:rsidP="27A30EDD">
      <w:pPr>
        <w:spacing w:line="23" w:lineRule="atLeast"/>
        <w:rPr>
          <w:sz w:val="28"/>
          <w:szCs w:val="28"/>
        </w:rPr>
      </w:pPr>
    </w:p>
    <w:p w14:paraId="3FD6C19F" w14:textId="77777777" w:rsidR="00E93ECA" w:rsidRPr="0057421B" w:rsidRDefault="00E93ECA" w:rsidP="27A30EDD">
      <w:pPr>
        <w:spacing w:line="23" w:lineRule="atLeast"/>
        <w:rPr>
          <w:sz w:val="28"/>
          <w:szCs w:val="28"/>
        </w:rPr>
      </w:pPr>
      <w:r w:rsidRPr="27A30EDD">
        <w:rPr>
          <w:sz w:val="28"/>
          <w:szCs w:val="28"/>
        </w:rPr>
        <w:t xml:space="preserve">There is a payment limitation of $250,000 per person or entity for all commodities combined. Applicants who are corporations, limited liability companies, limited partnerships may qualify for additional payment limits when members actively provide personal labor or personal management for the farming operation. In addition, this special payment limitation provision has been expanded to include trusts and estates for both CFAP 1 and 2. </w:t>
      </w:r>
    </w:p>
    <w:p w14:paraId="2CCEC193" w14:textId="77777777" w:rsidR="00E93ECA" w:rsidRPr="0057421B" w:rsidRDefault="00E93ECA" w:rsidP="27A30EDD">
      <w:pPr>
        <w:spacing w:line="23" w:lineRule="atLeast"/>
        <w:rPr>
          <w:sz w:val="28"/>
          <w:szCs w:val="28"/>
        </w:rPr>
      </w:pPr>
    </w:p>
    <w:p w14:paraId="12E4E73E" w14:textId="77777777" w:rsidR="00E93ECA" w:rsidRPr="0057421B" w:rsidRDefault="00E93ECA" w:rsidP="27A30EDD">
      <w:pPr>
        <w:spacing w:line="23" w:lineRule="atLeast"/>
        <w:rPr>
          <w:sz w:val="28"/>
          <w:szCs w:val="28"/>
        </w:rPr>
      </w:pPr>
      <w:r w:rsidRPr="27A30EDD">
        <w:rPr>
          <w:sz w:val="28"/>
          <w:szCs w:val="28"/>
        </w:rPr>
        <w:t xml:space="preserve">Producers will also have to certify they meet the Adjusted Gross Income limitation of $900,000 unless at least 75 percent or more of their income is derived from farming, ranching or forestry-related activities. Producers must also </w:t>
      </w:r>
      <w:proofErr w:type="gramStart"/>
      <w:r w:rsidRPr="27A30EDD">
        <w:rPr>
          <w:sz w:val="28"/>
          <w:szCs w:val="28"/>
        </w:rPr>
        <w:t>be in compliance with</w:t>
      </w:r>
      <w:proofErr w:type="gramEnd"/>
      <w:r w:rsidRPr="27A30EDD">
        <w:rPr>
          <w:sz w:val="28"/>
          <w:szCs w:val="28"/>
        </w:rPr>
        <w:t xml:space="preserve"> Highly Erodible Land and Wetland Conservation provisions.</w:t>
      </w:r>
    </w:p>
    <w:p w14:paraId="7287E9E5" w14:textId="77777777" w:rsidR="00E93ECA" w:rsidRPr="0057421B" w:rsidRDefault="00E93ECA" w:rsidP="27A30EDD">
      <w:pPr>
        <w:spacing w:line="23" w:lineRule="atLeast"/>
        <w:rPr>
          <w:b/>
          <w:bCs/>
          <w:sz w:val="28"/>
          <w:szCs w:val="28"/>
        </w:rPr>
      </w:pPr>
    </w:p>
    <w:p w14:paraId="6324F51E" w14:textId="77777777" w:rsidR="00E93ECA" w:rsidRPr="0057421B" w:rsidRDefault="00E93ECA" w:rsidP="27A30EDD">
      <w:pPr>
        <w:spacing w:line="23" w:lineRule="atLeast"/>
        <w:rPr>
          <w:b/>
          <w:bCs/>
          <w:sz w:val="28"/>
          <w:szCs w:val="28"/>
        </w:rPr>
      </w:pPr>
      <w:r w:rsidRPr="27A30EDD">
        <w:rPr>
          <w:b/>
          <w:bCs/>
          <w:sz w:val="28"/>
          <w:szCs w:val="28"/>
        </w:rPr>
        <w:t>Applying for Assistance</w:t>
      </w:r>
    </w:p>
    <w:p w14:paraId="1BDC74B7" w14:textId="77777777" w:rsidR="00E93ECA" w:rsidRPr="0057421B" w:rsidRDefault="00E93ECA" w:rsidP="27A30EDD">
      <w:pPr>
        <w:spacing w:line="23" w:lineRule="atLeast"/>
        <w:rPr>
          <w:b/>
          <w:bCs/>
          <w:sz w:val="28"/>
          <w:szCs w:val="28"/>
        </w:rPr>
      </w:pPr>
      <w:r w:rsidRPr="27A30EDD">
        <w:rPr>
          <w:sz w:val="28"/>
          <w:szCs w:val="28"/>
        </w:rPr>
        <w:t xml:space="preserve">Producers can apply for assistance beginning Sept. 21, 2020. Applications will be accepted through </w:t>
      </w:r>
      <w:r w:rsidRPr="27A30EDD">
        <w:rPr>
          <w:b/>
          <w:bCs/>
          <w:sz w:val="28"/>
          <w:szCs w:val="28"/>
        </w:rPr>
        <w:t>Dec. 11, 2020.</w:t>
      </w:r>
    </w:p>
    <w:p w14:paraId="73764AC6" w14:textId="77777777" w:rsidR="00E93ECA" w:rsidRPr="0057421B" w:rsidRDefault="00E93ECA" w:rsidP="27A30EDD">
      <w:pPr>
        <w:spacing w:line="23" w:lineRule="atLeast"/>
        <w:rPr>
          <w:sz w:val="28"/>
          <w:szCs w:val="28"/>
        </w:rPr>
      </w:pPr>
    </w:p>
    <w:p w14:paraId="1C1F73E9" w14:textId="77777777" w:rsidR="00E93ECA" w:rsidRDefault="00E93ECA" w:rsidP="27A30EDD">
      <w:pPr>
        <w:spacing w:line="23" w:lineRule="atLeast"/>
        <w:rPr>
          <w:sz w:val="28"/>
          <w:szCs w:val="28"/>
        </w:rPr>
      </w:pPr>
      <w:r w:rsidRPr="27A30EDD">
        <w:rPr>
          <w:sz w:val="28"/>
          <w:szCs w:val="28"/>
        </w:rPr>
        <w:t>Please contact your local FSA Office for an application package.</w:t>
      </w:r>
    </w:p>
    <w:p w14:paraId="7DAE6D5C" w14:textId="1F7FF719" w:rsidR="00E93ECA" w:rsidRPr="00F3499E" w:rsidRDefault="00E93ECA" w:rsidP="27A30EDD">
      <w:pPr>
        <w:rPr>
          <w:sz w:val="28"/>
          <w:szCs w:val="28"/>
        </w:rPr>
      </w:pPr>
      <w:r w:rsidRPr="27A30EDD">
        <w:rPr>
          <w:sz w:val="28"/>
          <w:szCs w:val="28"/>
        </w:rPr>
        <w:t>ANDROSCOGGIN/SAGADAHOC------------</w:t>
      </w:r>
      <w:r w:rsidR="29C2BC67" w:rsidRPr="27A30EDD">
        <w:rPr>
          <w:sz w:val="28"/>
          <w:szCs w:val="28"/>
        </w:rPr>
        <w:t>-</w:t>
      </w:r>
      <w:r w:rsidRPr="00F3499E">
        <w:rPr>
          <w:b/>
          <w:sz w:val="32"/>
          <w:szCs w:val="32"/>
        </w:rPr>
        <w:tab/>
      </w:r>
      <w:r w:rsidRPr="27A30EDD">
        <w:rPr>
          <w:sz w:val="28"/>
          <w:szCs w:val="28"/>
        </w:rPr>
        <w:t xml:space="preserve">753-9400 </w:t>
      </w:r>
    </w:p>
    <w:p w14:paraId="27A659B6" w14:textId="77777777" w:rsidR="00E93ECA" w:rsidRPr="00F3499E" w:rsidRDefault="00E93ECA" w:rsidP="27A30EDD">
      <w:pPr>
        <w:rPr>
          <w:sz w:val="28"/>
          <w:szCs w:val="28"/>
        </w:rPr>
      </w:pPr>
      <w:r w:rsidRPr="27A30EDD">
        <w:rPr>
          <w:sz w:val="28"/>
          <w:szCs w:val="28"/>
        </w:rPr>
        <w:t>CUMBERLAND/YORK---------------------------</w:t>
      </w:r>
      <w:r w:rsidRPr="00F3499E">
        <w:rPr>
          <w:sz w:val="32"/>
          <w:szCs w:val="32"/>
        </w:rPr>
        <w:tab/>
      </w:r>
      <w:r w:rsidRPr="27A30EDD">
        <w:rPr>
          <w:sz w:val="28"/>
          <w:szCs w:val="28"/>
        </w:rPr>
        <w:t xml:space="preserve">883-0159 </w:t>
      </w:r>
    </w:p>
    <w:p w14:paraId="33CC5530" w14:textId="77777777" w:rsidR="00E93ECA" w:rsidRPr="00F3499E" w:rsidRDefault="00E93ECA" w:rsidP="27A30EDD">
      <w:pPr>
        <w:rPr>
          <w:sz w:val="28"/>
          <w:szCs w:val="28"/>
        </w:rPr>
      </w:pPr>
      <w:r w:rsidRPr="27A30EDD">
        <w:rPr>
          <w:sz w:val="28"/>
          <w:szCs w:val="28"/>
        </w:rPr>
        <w:t>FRANKLIN------------------------------------------</w:t>
      </w:r>
      <w:r w:rsidRPr="00F3499E">
        <w:rPr>
          <w:sz w:val="32"/>
          <w:szCs w:val="32"/>
        </w:rPr>
        <w:tab/>
      </w:r>
      <w:r w:rsidRPr="27A30EDD">
        <w:rPr>
          <w:sz w:val="28"/>
          <w:szCs w:val="28"/>
        </w:rPr>
        <w:t xml:space="preserve">778-2788 </w:t>
      </w:r>
    </w:p>
    <w:p w14:paraId="40ECE383" w14:textId="31F51BBC" w:rsidR="00E93ECA" w:rsidRPr="00F3499E" w:rsidRDefault="00E93ECA" w:rsidP="27A30EDD">
      <w:pPr>
        <w:rPr>
          <w:sz w:val="28"/>
          <w:szCs w:val="28"/>
        </w:rPr>
      </w:pPr>
      <w:r w:rsidRPr="27A30EDD">
        <w:rPr>
          <w:sz w:val="28"/>
          <w:szCs w:val="28"/>
        </w:rPr>
        <w:t>FT. KENT-------------------------------------------</w:t>
      </w:r>
      <w:r w:rsidR="40913574" w:rsidRPr="27A30EDD">
        <w:rPr>
          <w:sz w:val="28"/>
          <w:szCs w:val="28"/>
        </w:rPr>
        <w:t>--</w:t>
      </w:r>
      <w:r w:rsidRPr="00F3499E">
        <w:rPr>
          <w:sz w:val="32"/>
          <w:szCs w:val="32"/>
        </w:rPr>
        <w:tab/>
      </w:r>
      <w:r w:rsidRPr="27A30EDD">
        <w:rPr>
          <w:sz w:val="28"/>
          <w:szCs w:val="28"/>
        </w:rPr>
        <w:t xml:space="preserve">834-3831 </w:t>
      </w:r>
    </w:p>
    <w:p w14:paraId="5AE0E098" w14:textId="7223F80F" w:rsidR="00E93ECA" w:rsidRPr="00F3499E" w:rsidRDefault="00E93ECA" w:rsidP="27A30EDD">
      <w:pPr>
        <w:rPr>
          <w:sz w:val="28"/>
          <w:szCs w:val="28"/>
        </w:rPr>
      </w:pPr>
      <w:r w:rsidRPr="27A30EDD">
        <w:rPr>
          <w:sz w:val="28"/>
          <w:szCs w:val="28"/>
        </w:rPr>
        <w:t>HOULTON------------------------------------------</w:t>
      </w:r>
      <w:r w:rsidR="1D26114E" w:rsidRPr="27A30EDD">
        <w:rPr>
          <w:sz w:val="28"/>
          <w:szCs w:val="28"/>
        </w:rPr>
        <w:t>--</w:t>
      </w:r>
      <w:r w:rsidRPr="00F3499E">
        <w:rPr>
          <w:sz w:val="32"/>
          <w:szCs w:val="32"/>
        </w:rPr>
        <w:tab/>
      </w:r>
      <w:r w:rsidRPr="27A30EDD">
        <w:rPr>
          <w:sz w:val="28"/>
          <w:szCs w:val="28"/>
        </w:rPr>
        <w:t xml:space="preserve">532-9407 </w:t>
      </w:r>
    </w:p>
    <w:p w14:paraId="0015166B" w14:textId="5C30501E" w:rsidR="00E93ECA" w:rsidRPr="00F3499E" w:rsidRDefault="00E93ECA" w:rsidP="27A30EDD">
      <w:pPr>
        <w:rPr>
          <w:sz w:val="28"/>
          <w:szCs w:val="28"/>
        </w:rPr>
      </w:pPr>
      <w:r w:rsidRPr="27A30EDD">
        <w:rPr>
          <w:sz w:val="28"/>
          <w:szCs w:val="28"/>
        </w:rPr>
        <w:t>OXFORD--------------------------------------------</w:t>
      </w:r>
      <w:r w:rsidR="5F4E677D" w:rsidRPr="27A30EDD">
        <w:rPr>
          <w:sz w:val="28"/>
          <w:szCs w:val="28"/>
        </w:rPr>
        <w:t>-</w:t>
      </w:r>
      <w:r w:rsidRPr="27A30EDD">
        <w:rPr>
          <w:sz w:val="28"/>
          <w:szCs w:val="28"/>
        </w:rPr>
        <w:t>-</w:t>
      </w:r>
      <w:r w:rsidRPr="00F3499E">
        <w:rPr>
          <w:sz w:val="32"/>
          <w:szCs w:val="32"/>
        </w:rPr>
        <w:tab/>
      </w:r>
      <w:r w:rsidRPr="27A30EDD">
        <w:rPr>
          <w:sz w:val="28"/>
          <w:szCs w:val="28"/>
        </w:rPr>
        <w:t xml:space="preserve">743-5789 </w:t>
      </w:r>
    </w:p>
    <w:p w14:paraId="4409A943" w14:textId="6C31B100" w:rsidR="00E93ECA" w:rsidRPr="00F3499E" w:rsidRDefault="00E93ECA" w:rsidP="27A30EDD">
      <w:pPr>
        <w:rPr>
          <w:sz w:val="28"/>
          <w:szCs w:val="28"/>
        </w:rPr>
      </w:pPr>
      <w:r w:rsidRPr="27A30EDD">
        <w:rPr>
          <w:sz w:val="28"/>
          <w:szCs w:val="28"/>
        </w:rPr>
        <w:t>PENOBSCOT---------------------------------------</w:t>
      </w:r>
      <w:r w:rsidR="3ADF3F88" w:rsidRPr="27A30EDD">
        <w:rPr>
          <w:sz w:val="28"/>
          <w:szCs w:val="28"/>
        </w:rPr>
        <w:t>-</w:t>
      </w:r>
      <w:r w:rsidRPr="27A30EDD">
        <w:rPr>
          <w:sz w:val="28"/>
          <w:szCs w:val="28"/>
        </w:rPr>
        <w:t>-</w:t>
      </w:r>
      <w:r w:rsidRPr="00F3499E">
        <w:rPr>
          <w:sz w:val="32"/>
          <w:szCs w:val="32"/>
        </w:rPr>
        <w:tab/>
      </w:r>
      <w:r w:rsidRPr="27A30EDD">
        <w:rPr>
          <w:sz w:val="28"/>
          <w:szCs w:val="28"/>
        </w:rPr>
        <w:t xml:space="preserve">947-3555 </w:t>
      </w:r>
    </w:p>
    <w:p w14:paraId="41AF577E" w14:textId="2F47990B" w:rsidR="00E93ECA" w:rsidRPr="00F3499E" w:rsidRDefault="00E93ECA" w:rsidP="27A30EDD">
      <w:pPr>
        <w:rPr>
          <w:sz w:val="28"/>
          <w:szCs w:val="28"/>
        </w:rPr>
      </w:pPr>
      <w:r w:rsidRPr="27A30EDD">
        <w:rPr>
          <w:sz w:val="28"/>
          <w:szCs w:val="28"/>
        </w:rPr>
        <w:t>PISCATAQUIS-------------------------------------</w:t>
      </w:r>
      <w:r w:rsidR="73EF46ED" w:rsidRPr="27A30EDD">
        <w:rPr>
          <w:sz w:val="28"/>
          <w:szCs w:val="28"/>
        </w:rPr>
        <w:t>-</w:t>
      </w:r>
      <w:r w:rsidRPr="27A30EDD">
        <w:rPr>
          <w:sz w:val="28"/>
          <w:szCs w:val="28"/>
        </w:rPr>
        <w:t>-</w:t>
      </w:r>
      <w:r w:rsidRPr="00F3499E">
        <w:rPr>
          <w:sz w:val="32"/>
          <w:szCs w:val="32"/>
        </w:rPr>
        <w:tab/>
      </w:r>
      <w:r w:rsidRPr="27A30EDD">
        <w:rPr>
          <w:sz w:val="28"/>
          <w:szCs w:val="28"/>
        </w:rPr>
        <w:t>564-2151</w:t>
      </w:r>
    </w:p>
    <w:p w14:paraId="7EBC5051" w14:textId="69E6B3E3" w:rsidR="00E93ECA" w:rsidRPr="00F3499E" w:rsidRDefault="00E93ECA" w:rsidP="27A30EDD">
      <w:pPr>
        <w:rPr>
          <w:sz w:val="28"/>
          <w:szCs w:val="28"/>
        </w:rPr>
      </w:pPr>
      <w:r w:rsidRPr="27A30EDD">
        <w:rPr>
          <w:sz w:val="28"/>
          <w:szCs w:val="28"/>
        </w:rPr>
        <w:t>PRESQUE ISLE------------------------------------</w:t>
      </w:r>
      <w:r w:rsidR="61261A18" w:rsidRPr="27A30EDD">
        <w:rPr>
          <w:sz w:val="28"/>
          <w:szCs w:val="28"/>
        </w:rPr>
        <w:t>--</w:t>
      </w:r>
      <w:r w:rsidRPr="00F3499E">
        <w:rPr>
          <w:sz w:val="32"/>
          <w:szCs w:val="32"/>
        </w:rPr>
        <w:tab/>
      </w:r>
      <w:r w:rsidRPr="27A30EDD">
        <w:rPr>
          <w:sz w:val="28"/>
          <w:szCs w:val="28"/>
        </w:rPr>
        <w:t xml:space="preserve">764-4151 </w:t>
      </w:r>
    </w:p>
    <w:p w14:paraId="19622193" w14:textId="6CB0758A" w:rsidR="00E93ECA" w:rsidRPr="00F3499E" w:rsidRDefault="00E93ECA" w:rsidP="27A30EDD">
      <w:pPr>
        <w:rPr>
          <w:sz w:val="28"/>
          <w:szCs w:val="28"/>
        </w:rPr>
      </w:pPr>
      <w:r w:rsidRPr="27A30EDD">
        <w:rPr>
          <w:sz w:val="28"/>
          <w:szCs w:val="28"/>
        </w:rPr>
        <w:t>SOMERSET------------------------------------------</w:t>
      </w:r>
      <w:r w:rsidR="7CA25B46" w:rsidRPr="27A30EDD">
        <w:rPr>
          <w:sz w:val="28"/>
          <w:szCs w:val="28"/>
        </w:rPr>
        <w:t>-</w:t>
      </w:r>
      <w:r w:rsidRPr="00F3499E">
        <w:rPr>
          <w:sz w:val="32"/>
          <w:szCs w:val="32"/>
        </w:rPr>
        <w:tab/>
      </w:r>
      <w:r w:rsidRPr="27A30EDD">
        <w:rPr>
          <w:sz w:val="28"/>
          <w:szCs w:val="28"/>
        </w:rPr>
        <w:t>474-8323</w:t>
      </w:r>
    </w:p>
    <w:p w14:paraId="64AEB87A" w14:textId="4816273E" w:rsidR="00E93ECA" w:rsidRPr="00F3499E" w:rsidRDefault="00E93ECA" w:rsidP="27A30EDD">
      <w:pPr>
        <w:rPr>
          <w:sz w:val="28"/>
          <w:szCs w:val="28"/>
        </w:rPr>
      </w:pPr>
      <w:r w:rsidRPr="27A30EDD">
        <w:rPr>
          <w:sz w:val="28"/>
          <w:szCs w:val="28"/>
        </w:rPr>
        <w:t>WALDO-----------------------------------------------</w:t>
      </w:r>
      <w:r w:rsidR="16CE7CC0" w:rsidRPr="27A30EDD">
        <w:rPr>
          <w:sz w:val="28"/>
          <w:szCs w:val="28"/>
        </w:rPr>
        <w:t>-</w:t>
      </w:r>
      <w:r w:rsidRPr="00F3499E">
        <w:rPr>
          <w:sz w:val="32"/>
          <w:szCs w:val="32"/>
        </w:rPr>
        <w:tab/>
      </w:r>
      <w:r w:rsidRPr="27A30EDD">
        <w:rPr>
          <w:sz w:val="28"/>
          <w:szCs w:val="28"/>
        </w:rPr>
        <w:t>338-1964</w:t>
      </w:r>
    </w:p>
    <w:p w14:paraId="1DE80361" w14:textId="4192A434" w:rsidR="00E93ECA" w:rsidRPr="00F3499E" w:rsidRDefault="00E93ECA" w:rsidP="27A30EDD">
      <w:pPr>
        <w:rPr>
          <w:sz w:val="28"/>
          <w:szCs w:val="28"/>
        </w:rPr>
      </w:pPr>
      <w:r w:rsidRPr="27A30EDD">
        <w:rPr>
          <w:sz w:val="28"/>
          <w:szCs w:val="28"/>
        </w:rPr>
        <w:t>WASHINGTON------------------------------------</w:t>
      </w:r>
      <w:r w:rsidR="01E7CCC5" w:rsidRPr="27A30EDD">
        <w:rPr>
          <w:sz w:val="28"/>
          <w:szCs w:val="28"/>
        </w:rPr>
        <w:t>---</w:t>
      </w:r>
      <w:r w:rsidRPr="27A30EDD">
        <w:rPr>
          <w:sz w:val="28"/>
          <w:szCs w:val="28"/>
        </w:rPr>
        <w:t>255-3612</w:t>
      </w:r>
    </w:p>
    <w:p w14:paraId="26CCF558" w14:textId="77777777" w:rsidR="00167AF6" w:rsidRDefault="00167AF6" w:rsidP="00E93ECA">
      <w:pPr>
        <w:rPr>
          <w:noProof/>
        </w:rPr>
      </w:pPr>
    </w:p>
    <w:p w14:paraId="7E560BE7" w14:textId="5DA890EE" w:rsidR="0043723F" w:rsidRDefault="00167AF6" w:rsidP="00E93ECA">
      <w:r>
        <w:rPr>
          <w:noProof/>
        </w:rPr>
        <mc:AlternateContent>
          <mc:Choice Requires="wps">
            <w:drawing>
              <wp:anchor distT="0" distB="0" distL="114300" distR="114300" simplePos="0" relativeHeight="251659264" behindDoc="0" locked="0" layoutInCell="1" allowOverlap="1" wp14:anchorId="6A287A12" wp14:editId="0F7496D5">
                <wp:simplePos x="0" y="0"/>
                <wp:positionH relativeFrom="column">
                  <wp:posOffset>38100</wp:posOffset>
                </wp:positionH>
                <wp:positionV relativeFrom="paragraph">
                  <wp:posOffset>99060</wp:posOffset>
                </wp:positionV>
                <wp:extent cx="6181725" cy="38100"/>
                <wp:effectExtent l="0" t="0" r="28575" b="19050"/>
                <wp:wrapTopAndBottom/>
                <wp:docPr id="2" name="Straight Connector 2"/>
                <wp:cNvGraphicFramePr/>
                <a:graphic xmlns:a="http://schemas.openxmlformats.org/drawingml/2006/main">
                  <a:graphicData uri="http://schemas.microsoft.com/office/word/2010/wordprocessingShape">
                    <wps:wsp>
                      <wps:cNvCnPr/>
                      <wps:spPr>
                        <a:xfrm flipV="1">
                          <a:off x="0" y="0"/>
                          <a:ext cx="618172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6953DA"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pt,7.8pt" to="489.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" strokecolor="black [3040]">
                <w10:wrap type="topAndBottom"/>
              </v:line>
            </w:pict>
          </mc:Fallback>
        </mc:AlternateContent>
      </w:r>
    </w:p>
    <w:p w14:paraId="790C852E" w14:textId="77777777" w:rsidR="0043723F" w:rsidRDefault="0043723F" w:rsidP="00E93ECA"/>
    <w:p w14:paraId="27A28A37" w14:textId="23F8E601" w:rsidR="00E93ECA" w:rsidRPr="006D50A5" w:rsidRDefault="18020671" w:rsidP="27A30EDD">
      <w:pPr>
        <w:pStyle w:val="Heading1"/>
        <w:rPr>
          <w:b/>
          <w:bCs/>
          <w:sz w:val="28"/>
          <w:szCs w:val="28"/>
        </w:rPr>
      </w:pPr>
      <w:r w:rsidRPr="27A30EDD">
        <w:rPr>
          <w:b/>
          <w:bCs/>
          <w:sz w:val="28"/>
          <w:szCs w:val="28"/>
        </w:rPr>
        <w:t>Fixing Magnesium Deficiency in Plants: How Magnesium Affects Plant Growth</w:t>
      </w:r>
    </w:p>
    <w:p w14:paraId="60590766" w14:textId="33EECFD2" w:rsidR="00E93ECA" w:rsidRPr="006D50A5" w:rsidRDefault="18020671" w:rsidP="27A30EDD">
      <w:pPr>
        <w:autoSpaceDE w:val="0"/>
        <w:autoSpaceDN w:val="0"/>
        <w:adjustRightInd w:val="0"/>
      </w:pPr>
      <w:r w:rsidRPr="27A30EDD">
        <w:rPr>
          <w:sz w:val="28"/>
          <w:szCs w:val="28"/>
        </w:rPr>
        <w:t xml:space="preserve">Technically, magnesium is a metallic chemical element which is vital for human and plant life. Magnesium is one of thirteen mineral nutrients that come from soil, and when dissolved in water, is absorbed through the plant’s roots. Sometimes there are not enough mineral nutrients in </w:t>
      </w:r>
      <w:proofErr w:type="gramStart"/>
      <w:r w:rsidRPr="27A30EDD">
        <w:rPr>
          <w:sz w:val="28"/>
          <w:szCs w:val="28"/>
        </w:rPr>
        <w:t>soil</w:t>
      </w:r>
      <w:proofErr w:type="gramEnd"/>
      <w:r w:rsidRPr="27A30EDD">
        <w:rPr>
          <w:sz w:val="28"/>
          <w:szCs w:val="28"/>
        </w:rPr>
        <w:t xml:space="preserve"> and it is necessary to fertilize in order to replenish these elements and provide additional magnesium for plants.</w:t>
      </w:r>
    </w:p>
    <w:p w14:paraId="652FFD19" w14:textId="4C037512" w:rsidR="00E93ECA" w:rsidRPr="006D50A5" w:rsidRDefault="00E93ECA" w:rsidP="27A30EDD">
      <w:pPr>
        <w:autoSpaceDE w:val="0"/>
        <w:autoSpaceDN w:val="0"/>
        <w:adjustRightInd w:val="0"/>
        <w:rPr>
          <w:sz w:val="28"/>
          <w:szCs w:val="28"/>
        </w:rPr>
      </w:pPr>
    </w:p>
    <w:p w14:paraId="0C106DEA" w14:textId="1D7089FB" w:rsidR="00E93ECA" w:rsidRPr="006D50A5" w:rsidRDefault="18020671" w:rsidP="27A30EDD">
      <w:pPr>
        <w:pStyle w:val="Heading2"/>
        <w:jc w:val="left"/>
        <w:rPr>
          <w:b/>
          <w:bCs/>
          <w:szCs w:val="28"/>
        </w:rPr>
      </w:pPr>
      <w:r w:rsidRPr="27A30EDD">
        <w:rPr>
          <w:b/>
          <w:bCs/>
          <w:szCs w:val="28"/>
        </w:rPr>
        <w:lastRenderedPageBreak/>
        <w:t>How Do Plants Use Magnesium?</w:t>
      </w:r>
    </w:p>
    <w:p w14:paraId="08D0A055" w14:textId="60474F85" w:rsidR="00E93ECA" w:rsidRPr="006D50A5" w:rsidRDefault="18020671" w:rsidP="27A30EDD">
      <w:pPr>
        <w:autoSpaceDE w:val="0"/>
        <w:autoSpaceDN w:val="0"/>
        <w:adjustRightInd w:val="0"/>
      </w:pPr>
      <w:r w:rsidRPr="27A30EDD">
        <w:rPr>
          <w:sz w:val="28"/>
          <w:szCs w:val="28"/>
        </w:rPr>
        <w:t xml:space="preserve">Magnesium is the powerhouse behind </w:t>
      </w:r>
      <w:hyperlink r:id="rId14">
        <w:r w:rsidRPr="27A30EDD">
          <w:rPr>
            <w:rStyle w:val="Hyperlink"/>
            <w:sz w:val="28"/>
            <w:szCs w:val="28"/>
          </w:rPr>
          <w:t>photosynthesis in plants</w:t>
        </w:r>
      </w:hyperlink>
      <w:r w:rsidRPr="27A30EDD">
        <w:rPr>
          <w:sz w:val="28"/>
          <w:szCs w:val="28"/>
        </w:rPr>
        <w:t xml:space="preserve"> </w:t>
      </w:r>
      <w:r w:rsidRPr="27A30EDD">
        <w:rPr>
          <w:sz w:val="28"/>
          <w:szCs w:val="28"/>
          <w:vertAlign w:val="superscript"/>
        </w:rPr>
        <w:t>[1]</w:t>
      </w:r>
      <w:r w:rsidRPr="27A30EDD">
        <w:rPr>
          <w:sz w:val="28"/>
          <w:szCs w:val="28"/>
        </w:rPr>
        <w:t xml:space="preserve">. Without magnesium, chlorophyll cannot capture sun energy needed for photosynthesis. In short, magnesium is required to give leaves their green color. Magnesium in plants </w:t>
      </w:r>
      <w:proofErr w:type="gramStart"/>
      <w:r w:rsidRPr="27A30EDD">
        <w:rPr>
          <w:sz w:val="28"/>
          <w:szCs w:val="28"/>
        </w:rPr>
        <w:t>is located in</w:t>
      </w:r>
      <w:proofErr w:type="gramEnd"/>
      <w:r w:rsidRPr="27A30EDD">
        <w:rPr>
          <w:sz w:val="28"/>
          <w:szCs w:val="28"/>
        </w:rPr>
        <w:t xml:space="preserve"> the enzymes, in the heart of the chlorophyll molecule. Magnesium is also used by plants for the metabolism of carbohydrates and in the cell membrane stabilization.</w:t>
      </w:r>
    </w:p>
    <w:p w14:paraId="34B23DD0" w14:textId="6F9F9063" w:rsidR="00E93ECA" w:rsidRPr="006D50A5" w:rsidRDefault="00E93ECA" w:rsidP="27A30EDD">
      <w:pPr>
        <w:autoSpaceDE w:val="0"/>
        <w:autoSpaceDN w:val="0"/>
        <w:adjustRightInd w:val="0"/>
        <w:rPr>
          <w:sz w:val="28"/>
          <w:szCs w:val="28"/>
        </w:rPr>
      </w:pPr>
    </w:p>
    <w:p w14:paraId="300E7E3F" w14:textId="1C78004E" w:rsidR="00E93ECA" w:rsidRPr="006D50A5" w:rsidRDefault="18020671" w:rsidP="27A30EDD">
      <w:pPr>
        <w:pStyle w:val="Heading2"/>
        <w:jc w:val="left"/>
        <w:rPr>
          <w:b/>
          <w:bCs/>
          <w:szCs w:val="28"/>
        </w:rPr>
      </w:pPr>
      <w:r w:rsidRPr="27A30EDD">
        <w:rPr>
          <w:b/>
          <w:bCs/>
          <w:szCs w:val="28"/>
        </w:rPr>
        <w:t>Magnesium Deficiency in Plants</w:t>
      </w:r>
    </w:p>
    <w:p w14:paraId="211C1B50" w14:textId="16C119D2" w:rsidR="00E93ECA" w:rsidRPr="006D50A5" w:rsidRDefault="18020671" w:rsidP="27A30EDD">
      <w:pPr>
        <w:autoSpaceDE w:val="0"/>
        <w:autoSpaceDN w:val="0"/>
        <w:adjustRightInd w:val="0"/>
      </w:pPr>
      <w:r w:rsidRPr="27A30EDD">
        <w:rPr>
          <w:sz w:val="28"/>
          <w:szCs w:val="28"/>
        </w:rPr>
        <w:t xml:space="preserve">The role of magnesium is vital to plant growth and health. Magnesium deficiency in plants is common where soil is not rich in organic matter or is very light. Heavy rains can cause a deficiency to occur by leaching magnesium out of sandy or acidic soil. In addition, if soil contains high amounts of </w:t>
      </w:r>
      <w:hyperlink r:id="rId15">
        <w:r w:rsidRPr="27A30EDD">
          <w:rPr>
            <w:rStyle w:val="Hyperlink"/>
            <w:sz w:val="28"/>
            <w:szCs w:val="28"/>
          </w:rPr>
          <w:t>potassium</w:t>
        </w:r>
      </w:hyperlink>
      <w:r w:rsidRPr="27A30EDD">
        <w:rPr>
          <w:sz w:val="28"/>
          <w:szCs w:val="28"/>
        </w:rPr>
        <w:t xml:space="preserve"> </w:t>
      </w:r>
      <w:r w:rsidRPr="27A30EDD">
        <w:rPr>
          <w:sz w:val="28"/>
          <w:szCs w:val="28"/>
          <w:vertAlign w:val="superscript"/>
        </w:rPr>
        <w:t>[2]</w:t>
      </w:r>
      <w:r w:rsidRPr="27A30EDD">
        <w:rPr>
          <w:sz w:val="28"/>
          <w:szCs w:val="28"/>
        </w:rPr>
        <w:t>, plants may absorb this instead of magnesium, leading to a deficiency.</w:t>
      </w:r>
      <w:r w:rsidR="1AFDAD3D" w:rsidRPr="27A30EDD">
        <w:rPr>
          <w:sz w:val="28"/>
          <w:szCs w:val="28"/>
        </w:rPr>
        <w:t xml:space="preserve"> </w:t>
      </w:r>
      <w:r w:rsidRPr="27A30EDD">
        <w:rPr>
          <w:sz w:val="28"/>
          <w:szCs w:val="28"/>
        </w:rPr>
        <w:t>Plants that are suffering from a lack of magnesium will display identifiable characteristics. Magnesium deficiency appears on older leaves first as they become yellow between the veins and around the edges. Purple, red, or brown may also appear on the leaves. Eventually, if left unchecked, the leaf and the plant will die.</w:t>
      </w:r>
    </w:p>
    <w:p w14:paraId="4088621A" w14:textId="791818E9" w:rsidR="00E93ECA" w:rsidRPr="006D50A5" w:rsidRDefault="00E93ECA" w:rsidP="27A30EDD">
      <w:pPr>
        <w:pStyle w:val="Heading2"/>
        <w:jc w:val="left"/>
        <w:rPr>
          <w:szCs w:val="28"/>
        </w:rPr>
      </w:pPr>
    </w:p>
    <w:p w14:paraId="44A32A20" w14:textId="6B96E023" w:rsidR="00E93ECA" w:rsidRPr="006D50A5" w:rsidRDefault="18020671" w:rsidP="27A30EDD">
      <w:pPr>
        <w:pStyle w:val="Heading2"/>
        <w:jc w:val="left"/>
        <w:rPr>
          <w:b/>
          <w:bCs/>
          <w:szCs w:val="28"/>
        </w:rPr>
      </w:pPr>
      <w:r w:rsidRPr="27A30EDD">
        <w:rPr>
          <w:b/>
          <w:bCs/>
          <w:szCs w:val="28"/>
        </w:rPr>
        <w:t>Providing Magnesium for Plants</w:t>
      </w:r>
    </w:p>
    <w:p w14:paraId="16B52E20" w14:textId="5EDFDCE4" w:rsidR="00E93ECA" w:rsidRPr="006D50A5" w:rsidRDefault="18020671" w:rsidP="27A30EDD">
      <w:pPr>
        <w:autoSpaceDE w:val="0"/>
        <w:autoSpaceDN w:val="0"/>
        <w:adjustRightInd w:val="0"/>
      </w:pPr>
      <w:r w:rsidRPr="27A30EDD">
        <w:rPr>
          <w:sz w:val="28"/>
          <w:szCs w:val="28"/>
        </w:rPr>
        <w:t xml:space="preserve">Providing magnesium for plants begins with annual applications of rich, organic compost. </w:t>
      </w:r>
      <w:hyperlink r:id="rId16">
        <w:r w:rsidRPr="27A30EDD">
          <w:rPr>
            <w:rStyle w:val="Hyperlink"/>
            <w:sz w:val="28"/>
            <w:szCs w:val="28"/>
          </w:rPr>
          <w:t>Compost</w:t>
        </w:r>
      </w:hyperlink>
      <w:r w:rsidRPr="27A30EDD">
        <w:rPr>
          <w:sz w:val="28"/>
          <w:szCs w:val="28"/>
        </w:rPr>
        <w:t xml:space="preserve"> </w:t>
      </w:r>
      <w:r w:rsidRPr="27A30EDD">
        <w:rPr>
          <w:sz w:val="28"/>
          <w:szCs w:val="28"/>
          <w:vertAlign w:val="superscript"/>
        </w:rPr>
        <w:t>[3]</w:t>
      </w:r>
      <w:r w:rsidRPr="27A30EDD">
        <w:rPr>
          <w:sz w:val="28"/>
          <w:szCs w:val="28"/>
        </w:rPr>
        <w:t xml:space="preserve"> conserves moisture and helps keep nutrients form leaching out during heavy rainfall. Organic compost is also rich in magnesium and will provide an abundant source for plants.</w:t>
      </w:r>
    </w:p>
    <w:p w14:paraId="2AE40180" w14:textId="5C717C43" w:rsidR="00E93ECA" w:rsidRPr="006D50A5" w:rsidRDefault="00E93ECA" w:rsidP="27A30EDD">
      <w:pPr>
        <w:autoSpaceDE w:val="0"/>
        <w:autoSpaceDN w:val="0"/>
        <w:adjustRightInd w:val="0"/>
        <w:rPr>
          <w:sz w:val="28"/>
          <w:szCs w:val="28"/>
        </w:rPr>
      </w:pPr>
    </w:p>
    <w:p w14:paraId="469AEC3F" w14:textId="0DC547BA" w:rsidR="00E93ECA" w:rsidRPr="006D50A5" w:rsidRDefault="18020671" w:rsidP="27A30EDD">
      <w:pPr>
        <w:autoSpaceDE w:val="0"/>
        <w:autoSpaceDN w:val="0"/>
        <w:adjustRightInd w:val="0"/>
      </w:pPr>
      <w:r w:rsidRPr="27A30EDD">
        <w:rPr>
          <w:sz w:val="28"/>
          <w:szCs w:val="28"/>
        </w:rPr>
        <w:t>Chemical leaf sprays are also used as a temporary solution to provide magnesium.</w:t>
      </w:r>
    </w:p>
    <w:p w14:paraId="403932E5" w14:textId="03054624" w:rsidR="00E93ECA" w:rsidRPr="006D50A5" w:rsidRDefault="18020671" w:rsidP="27A30EDD">
      <w:pPr>
        <w:autoSpaceDE w:val="0"/>
        <w:autoSpaceDN w:val="0"/>
        <w:adjustRightInd w:val="0"/>
      </w:pPr>
      <w:r w:rsidRPr="27A30EDD">
        <w:rPr>
          <w:sz w:val="28"/>
          <w:szCs w:val="28"/>
        </w:rPr>
        <w:t xml:space="preserve">Some people have also found success with using </w:t>
      </w:r>
      <w:hyperlink r:id="rId17">
        <w:r w:rsidRPr="27A30EDD">
          <w:rPr>
            <w:rStyle w:val="Hyperlink"/>
            <w:sz w:val="28"/>
            <w:szCs w:val="28"/>
          </w:rPr>
          <w:t>Epsom salts</w:t>
        </w:r>
      </w:hyperlink>
      <w:r w:rsidRPr="27A30EDD">
        <w:rPr>
          <w:sz w:val="28"/>
          <w:szCs w:val="28"/>
        </w:rPr>
        <w:t xml:space="preserve"> </w:t>
      </w:r>
      <w:r w:rsidRPr="27A30EDD">
        <w:rPr>
          <w:sz w:val="28"/>
          <w:szCs w:val="28"/>
          <w:vertAlign w:val="superscript"/>
        </w:rPr>
        <w:t>[4]</w:t>
      </w:r>
      <w:r w:rsidRPr="27A30EDD">
        <w:rPr>
          <w:sz w:val="28"/>
          <w:szCs w:val="28"/>
        </w:rPr>
        <w:t xml:space="preserve"> in the garden to help plants take up nutrients easier and improve magnesium deficient soil.</w:t>
      </w:r>
    </w:p>
    <w:p w14:paraId="25721927" w14:textId="2C079B57" w:rsidR="00E93ECA" w:rsidRPr="006D50A5" w:rsidRDefault="00E93ECA" w:rsidP="27A30EDD">
      <w:pPr>
        <w:autoSpaceDE w:val="0"/>
        <w:autoSpaceDN w:val="0"/>
        <w:adjustRightInd w:val="0"/>
        <w:jc w:val="center"/>
        <w:rPr>
          <w:sz w:val="28"/>
          <w:szCs w:val="28"/>
        </w:rPr>
      </w:pPr>
    </w:p>
    <w:p w14:paraId="3344DB55" w14:textId="77777777" w:rsidR="00AA0A37" w:rsidRPr="006D50A5" w:rsidRDefault="00AA0A37" w:rsidP="0033187E">
      <w:pPr>
        <w:autoSpaceDE w:val="0"/>
        <w:autoSpaceDN w:val="0"/>
        <w:adjustRightInd w:val="0"/>
        <w:jc w:val="center"/>
        <w:rPr>
          <w:sz w:val="28"/>
          <w:szCs w:val="28"/>
        </w:rPr>
      </w:pPr>
    </w:p>
    <w:p w14:paraId="3701A8DC" w14:textId="77777777" w:rsidR="00AA0A37" w:rsidRDefault="00AA0A37" w:rsidP="0033187E">
      <w:pPr>
        <w:autoSpaceDE w:val="0"/>
        <w:autoSpaceDN w:val="0"/>
        <w:adjustRightInd w:val="0"/>
        <w:jc w:val="center"/>
        <w:rPr>
          <w:b/>
          <w:bCs/>
          <w:sz w:val="28"/>
          <w:szCs w:val="28"/>
          <w:u w:val="single"/>
        </w:rPr>
      </w:pPr>
    </w:p>
    <w:p w14:paraId="28B5830E" w14:textId="739F07F8" w:rsidR="0033187E" w:rsidRPr="00ED1B25" w:rsidRDefault="0033187E" w:rsidP="0033187E">
      <w:pPr>
        <w:autoSpaceDE w:val="0"/>
        <w:autoSpaceDN w:val="0"/>
        <w:adjustRightInd w:val="0"/>
        <w:jc w:val="center"/>
        <w:rPr>
          <w:b/>
          <w:bCs/>
          <w:sz w:val="28"/>
          <w:szCs w:val="28"/>
          <w:u w:val="single"/>
        </w:rPr>
      </w:pPr>
      <w:r w:rsidRPr="00ED1B25">
        <w:rPr>
          <w:b/>
          <w:bCs/>
          <w:sz w:val="28"/>
          <w:szCs w:val="28"/>
          <w:u w:val="single"/>
        </w:rPr>
        <w:t>MVSFGA</w:t>
      </w:r>
    </w:p>
    <w:p w14:paraId="56717A57" w14:textId="77777777" w:rsidR="0033187E" w:rsidRPr="00ED1B25" w:rsidRDefault="0033187E" w:rsidP="0033187E">
      <w:pPr>
        <w:rPr>
          <w:sz w:val="22"/>
          <w:szCs w:val="22"/>
        </w:rPr>
      </w:pPr>
      <w:r w:rsidRPr="00ED1B25">
        <w:rPr>
          <w:bCs/>
          <w:sz w:val="22"/>
          <w:szCs w:val="22"/>
        </w:rPr>
        <w:t>MVSFGA</w:t>
      </w:r>
      <w:r w:rsidRPr="00ED1B25">
        <w:rPr>
          <w:sz w:val="22"/>
          <w:szCs w:val="22"/>
        </w:rPr>
        <w:t xml:space="preserve"> is an association of vegetable and small fruit growers dedicated to the promotion and advocacy of the vegetable and small fruit industry in Maine. </w:t>
      </w:r>
      <w:r w:rsidRPr="00ED1B25">
        <w:rPr>
          <w:bCs/>
          <w:sz w:val="22"/>
          <w:szCs w:val="22"/>
        </w:rPr>
        <w:t>MVSFGA</w:t>
      </w:r>
      <w:r w:rsidRPr="00ED1B25">
        <w:rPr>
          <w:sz w:val="22"/>
          <w:szCs w:val="22"/>
        </w:rPr>
        <w:t xml:space="preserve"> supports research education, and promotion and political advocacy.  The association has provided important testimony at legislative hearings on such issues as pesticide regulation, labor, IPM, farmland preservation and technology transfer.</w:t>
      </w:r>
    </w:p>
    <w:p w14:paraId="5A6F35AB" w14:textId="2C84DDA5" w:rsidR="0033187E" w:rsidRPr="00ED1B25" w:rsidRDefault="0033187E" w:rsidP="0033187E">
      <w:pPr>
        <w:pStyle w:val="sectionhomepage"/>
        <w:spacing w:before="0" w:beforeAutospacing="0" w:after="0" w:afterAutospacing="0"/>
        <w:rPr>
          <w:rFonts w:ascii="Times New Roman" w:eastAsia="Times New Roman" w:hAnsi="Times New Roman" w:cs="Times New Roman"/>
          <w:sz w:val="22"/>
          <w:szCs w:val="22"/>
        </w:rPr>
      </w:pPr>
      <w:r w:rsidRPr="00ED1B25">
        <w:rPr>
          <w:rFonts w:ascii="Times New Roman" w:eastAsia="Times New Roman" w:hAnsi="Times New Roman" w:cs="Times New Roman"/>
          <w:sz w:val="22"/>
          <w:szCs w:val="22"/>
        </w:rPr>
        <w:t xml:space="preserve">MVSFGA members receive the annual New England Vegetable Production Guide, and the New England Small Fruit Production Guide.  Members also receive the association newsletter. To become a member of the MVSFGA please write </w:t>
      </w:r>
      <w:proofErr w:type="gramStart"/>
      <w:r w:rsidRPr="00ED1B25">
        <w:rPr>
          <w:rFonts w:ascii="Times New Roman" w:eastAsia="Times New Roman" w:hAnsi="Times New Roman" w:cs="Times New Roman"/>
          <w:sz w:val="22"/>
          <w:szCs w:val="22"/>
        </w:rPr>
        <w:t>to</w:t>
      </w:r>
      <w:r w:rsidR="00BD1718">
        <w:rPr>
          <w:rFonts w:ascii="Times New Roman" w:eastAsia="Times New Roman" w:hAnsi="Times New Roman" w:cs="Times New Roman"/>
          <w:sz w:val="22"/>
          <w:szCs w:val="22"/>
        </w:rPr>
        <w:t>:</w:t>
      </w:r>
      <w:proofErr w:type="gramEnd"/>
      <w:r w:rsidRPr="00ED1B25">
        <w:rPr>
          <w:rFonts w:ascii="Times New Roman" w:eastAsia="Times New Roman" w:hAnsi="Times New Roman" w:cs="Times New Roman"/>
          <w:sz w:val="22"/>
          <w:szCs w:val="22"/>
        </w:rPr>
        <w:t xml:space="preserve"> William Jordan Jr. Treasurer, </w:t>
      </w:r>
      <w:bookmarkStart w:id="1" w:name="_Hlk38458660"/>
      <w:r w:rsidRPr="00ED1B25">
        <w:rPr>
          <w:rFonts w:ascii="Times New Roman" w:eastAsia="Times New Roman" w:hAnsi="Times New Roman" w:cs="Times New Roman"/>
          <w:sz w:val="22"/>
          <w:szCs w:val="22"/>
        </w:rPr>
        <w:t>21 Wells Road, Cape Elizabeth, Maine 04107</w:t>
      </w:r>
      <w:bookmarkEnd w:id="1"/>
      <w:r>
        <w:rPr>
          <w:rFonts w:ascii="Times New Roman" w:eastAsia="Times New Roman" w:hAnsi="Times New Roman" w:cs="Times New Roman"/>
          <w:sz w:val="22"/>
          <w:szCs w:val="22"/>
        </w:rPr>
        <w:t>,</w:t>
      </w:r>
    </w:p>
    <w:p w14:paraId="776AC7B2" w14:textId="77777777" w:rsidR="0033187E" w:rsidRPr="00ED1B25" w:rsidRDefault="0033187E" w:rsidP="0033187E">
      <w:pPr>
        <w:rPr>
          <w:sz w:val="22"/>
          <w:szCs w:val="22"/>
        </w:rPr>
      </w:pPr>
      <w:r w:rsidRPr="00ED1B25">
        <w:rPr>
          <w:sz w:val="22"/>
          <w:szCs w:val="22"/>
        </w:rPr>
        <w:t xml:space="preserve">email:  </w:t>
      </w:r>
      <w:hyperlink r:id="rId18" w:history="1">
        <w:r w:rsidRPr="00ED1B25">
          <w:rPr>
            <w:rStyle w:val="Hyperlink"/>
            <w:sz w:val="22"/>
            <w:szCs w:val="22"/>
          </w:rPr>
          <w:t>whjjr30@aol.com</w:t>
        </w:r>
      </w:hyperlink>
    </w:p>
    <w:p w14:paraId="567BEB0D" w14:textId="258722A5" w:rsidR="0033187E" w:rsidRDefault="0033187E" w:rsidP="0033187E">
      <w:pPr>
        <w:rPr>
          <w:sz w:val="22"/>
          <w:szCs w:val="22"/>
        </w:rPr>
      </w:pPr>
      <w:r w:rsidRPr="00ED1B25">
        <w:rPr>
          <w:sz w:val="22"/>
          <w:szCs w:val="22"/>
        </w:rPr>
        <w:t>MVSFGA Directors are: Lisa Turner (President), Bill Bamford (vice-president</w:t>
      </w:r>
      <w:proofErr w:type="gramStart"/>
      <w:r w:rsidRPr="00ED1B25">
        <w:rPr>
          <w:sz w:val="22"/>
          <w:szCs w:val="22"/>
        </w:rPr>
        <w:t>),,</w:t>
      </w:r>
      <w:proofErr w:type="gramEnd"/>
      <w:r w:rsidRPr="00ED1B25">
        <w:rPr>
          <w:sz w:val="22"/>
          <w:szCs w:val="22"/>
        </w:rPr>
        <w:t xml:space="preserve"> William Jordan (Treasurer), Tomi Chipman (secretary), Tom Stevenson, Justin Gray, Paul Peters, Mathew Matson, Pete </w:t>
      </w:r>
      <w:proofErr w:type="spellStart"/>
      <w:r w:rsidRPr="00ED1B25">
        <w:rPr>
          <w:sz w:val="22"/>
          <w:szCs w:val="22"/>
        </w:rPr>
        <w:t>Karonis</w:t>
      </w:r>
      <w:proofErr w:type="spellEnd"/>
      <w:r w:rsidRPr="00ED1B25">
        <w:rPr>
          <w:sz w:val="22"/>
          <w:szCs w:val="22"/>
        </w:rPr>
        <w:t>, and Harold Grams.</w:t>
      </w:r>
    </w:p>
    <w:p w14:paraId="4C48CFE2" w14:textId="205BF6EE" w:rsidR="00D92125" w:rsidRDefault="00D92125" w:rsidP="0033187E">
      <w:pPr>
        <w:rPr>
          <w:sz w:val="22"/>
          <w:szCs w:val="22"/>
        </w:rPr>
      </w:pPr>
    </w:p>
    <w:p w14:paraId="031CDC89" w14:textId="05451F9B" w:rsidR="00D92125" w:rsidRDefault="00D92125" w:rsidP="0033187E">
      <w:pPr>
        <w:rPr>
          <w:sz w:val="22"/>
          <w:szCs w:val="22"/>
        </w:rPr>
      </w:pPr>
    </w:p>
    <w:p w14:paraId="47DA3AC1" w14:textId="1A0CC67D" w:rsidR="00D92125" w:rsidRDefault="00D92125" w:rsidP="0033187E">
      <w:pPr>
        <w:rPr>
          <w:sz w:val="22"/>
          <w:szCs w:val="22"/>
        </w:rPr>
      </w:pPr>
    </w:p>
    <w:p w14:paraId="77275F6E" w14:textId="3C84FDBD" w:rsidR="00D92125" w:rsidRDefault="00D92125" w:rsidP="0033187E">
      <w:pPr>
        <w:rPr>
          <w:sz w:val="22"/>
          <w:szCs w:val="22"/>
        </w:rPr>
      </w:pPr>
    </w:p>
    <w:p w14:paraId="55072263" w14:textId="0DBF0AEE" w:rsidR="00D92125" w:rsidRDefault="00D92125" w:rsidP="0033187E">
      <w:pPr>
        <w:rPr>
          <w:sz w:val="22"/>
          <w:szCs w:val="22"/>
        </w:rPr>
      </w:pPr>
    </w:p>
    <w:p w14:paraId="75131391" w14:textId="77E289F9" w:rsidR="00D92125" w:rsidRDefault="00D92125" w:rsidP="0033187E">
      <w:pPr>
        <w:rPr>
          <w:sz w:val="22"/>
          <w:szCs w:val="22"/>
        </w:rPr>
      </w:pPr>
    </w:p>
    <w:p w14:paraId="48D40FAA" w14:textId="0A69D07E" w:rsidR="00D92125" w:rsidRDefault="00D92125" w:rsidP="0033187E">
      <w:pPr>
        <w:rPr>
          <w:sz w:val="22"/>
          <w:szCs w:val="22"/>
        </w:rPr>
      </w:pPr>
    </w:p>
    <w:p w14:paraId="18701C30" w14:textId="1FF60993" w:rsidR="00D92125" w:rsidRDefault="00D92125" w:rsidP="0033187E">
      <w:pPr>
        <w:rPr>
          <w:sz w:val="22"/>
          <w:szCs w:val="22"/>
        </w:rPr>
      </w:pPr>
    </w:p>
    <w:p w14:paraId="3CD9FF5B" w14:textId="12260D52" w:rsidR="00D92125" w:rsidRDefault="00D92125" w:rsidP="0033187E">
      <w:pPr>
        <w:rPr>
          <w:sz w:val="22"/>
          <w:szCs w:val="22"/>
        </w:rPr>
      </w:pPr>
    </w:p>
    <w:p w14:paraId="58D9AC4C" w14:textId="31B3D194" w:rsidR="00D92125" w:rsidRDefault="00D92125" w:rsidP="0033187E">
      <w:pPr>
        <w:rPr>
          <w:sz w:val="22"/>
          <w:szCs w:val="22"/>
        </w:rPr>
      </w:pPr>
    </w:p>
    <w:p w14:paraId="5A7BD8CE" w14:textId="5C393FF5" w:rsidR="00D92125" w:rsidRDefault="00D92125" w:rsidP="0033187E">
      <w:pPr>
        <w:rPr>
          <w:sz w:val="22"/>
          <w:szCs w:val="22"/>
        </w:rPr>
      </w:pPr>
      <w:r>
        <w:rPr>
          <w:sz w:val="22"/>
          <w:szCs w:val="22"/>
        </w:rPr>
        <w:t>.</w:t>
      </w:r>
    </w:p>
    <w:p w14:paraId="286A8260" w14:textId="77777777" w:rsidR="00FC0F18" w:rsidRPr="00381F4F" w:rsidRDefault="00FC0F18" w:rsidP="00970C8A">
      <w:pPr>
        <w:rPr>
          <w:szCs w:val="24"/>
        </w:rPr>
      </w:pPr>
    </w:p>
    <w:sectPr w:rsidR="00FC0F18" w:rsidRPr="00381F4F" w:rsidSect="00ED1B25">
      <w:footerReference w:type="even" r:id="rId19"/>
      <w:footerReference w:type="default" r:id="rId20"/>
      <w:type w:val="continuous"/>
      <w:pgSz w:w="12240" w:h="15840" w:code="1"/>
      <w:pgMar w:top="720" w:right="720" w:bottom="36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F47D2" w14:textId="77777777" w:rsidR="00C50335" w:rsidRDefault="00C50335">
      <w:r>
        <w:separator/>
      </w:r>
    </w:p>
  </w:endnote>
  <w:endnote w:type="continuationSeparator" w:id="0">
    <w:p w14:paraId="6E1653F5" w14:textId="77777777" w:rsidR="00C50335" w:rsidRDefault="00C50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Palace Script MT">
    <w:panose1 w:val="030303020206070C0B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Lato">
    <w:altName w:val="Segoe UI"/>
    <w:panose1 w:val="00000000000000000000"/>
    <w:charset w:val="00"/>
    <w:family w:val="swiss"/>
    <w:notTrueType/>
    <w:pitch w:val="default"/>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55F6E" w14:textId="77777777" w:rsidR="00BC3428" w:rsidRDefault="00BC34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9ADF18" w14:textId="77777777" w:rsidR="00BC3428" w:rsidRDefault="00BC3428">
    <w:pPr>
      <w:pStyle w:val="Footer"/>
      <w:ind w:right="360"/>
    </w:pPr>
  </w:p>
  <w:p w14:paraId="6F6D7747" w14:textId="77777777" w:rsidR="00BC3428" w:rsidRDefault="00BC34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4F0B7" w14:textId="77777777" w:rsidR="00BC3428" w:rsidRDefault="00BC34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71AA">
      <w:rPr>
        <w:rStyle w:val="PageNumber"/>
        <w:noProof/>
      </w:rPr>
      <w:t>7</w:t>
    </w:r>
    <w:r>
      <w:rPr>
        <w:rStyle w:val="PageNumber"/>
      </w:rPr>
      <w:fldChar w:fldCharType="end"/>
    </w:r>
  </w:p>
  <w:p w14:paraId="6BE353ED" w14:textId="77777777" w:rsidR="00BC3428" w:rsidRDefault="00BC3428">
    <w:pPr>
      <w:pStyle w:val="Footer"/>
      <w:ind w:right="360"/>
      <w:jc w:val="center"/>
    </w:pPr>
  </w:p>
  <w:p w14:paraId="0B1794D3" w14:textId="77777777" w:rsidR="00BC3428" w:rsidRDefault="00BC34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BFEF9" w14:textId="77777777" w:rsidR="00C50335" w:rsidRDefault="00C50335">
      <w:r>
        <w:separator/>
      </w:r>
    </w:p>
  </w:footnote>
  <w:footnote w:type="continuationSeparator" w:id="0">
    <w:p w14:paraId="256AA630" w14:textId="77777777" w:rsidR="00C50335" w:rsidRDefault="00C50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DCEBE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1E494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F68201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C4CE9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DEBE0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5FE1B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832D08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9CDCE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0C40511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5787B3D"/>
    <w:multiLevelType w:val="multilevel"/>
    <w:tmpl w:val="38E65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7405B58"/>
    <w:multiLevelType w:val="hybridMultilevel"/>
    <w:tmpl w:val="14F8C4FA"/>
    <w:lvl w:ilvl="0" w:tplc="3D1828C4">
      <w:start w:val="1"/>
      <w:numFmt w:val="bullet"/>
      <w:lvlText w:val=""/>
      <w:lvlJc w:val="left"/>
      <w:pPr>
        <w:tabs>
          <w:tab w:val="num" w:pos="720"/>
        </w:tabs>
        <w:ind w:left="720" w:hanging="360"/>
      </w:pPr>
      <w:rPr>
        <w:rFonts w:ascii="Symbol" w:hAnsi="Symbol" w:hint="default"/>
        <w:sz w:val="20"/>
      </w:rPr>
    </w:lvl>
    <w:lvl w:ilvl="1" w:tplc="5476C024" w:tentative="1">
      <w:start w:val="1"/>
      <w:numFmt w:val="bullet"/>
      <w:lvlText w:val="o"/>
      <w:lvlJc w:val="left"/>
      <w:pPr>
        <w:tabs>
          <w:tab w:val="num" w:pos="1440"/>
        </w:tabs>
        <w:ind w:left="1440" w:hanging="360"/>
      </w:pPr>
      <w:rPr>
        <w:rFonts w:ascii="Courier New" w:hAnsi="Courier New" w:hint="default"/>
        <w:sz w:val="20"/>
      </w:rPr>
    </w:lvl>
    <w:lvl w:ilvl="2" w:tplc="C4A6BA5E" w:tentative="1">
      <w:start w:val="1"/>
      <w:numFmt w:val="bullet"/>
      <w:lvlText w:val=""/>
      <w:lvlJc w:val="left"/>
      <w:pPr>
        <w:tabs>
          <w:tab w:val="num" w:pos="2160"/>
        </w:tabs>
        <w:ind w:left="2160" w:hanging="360"/>
      </w:pPr>
      <w:rPr>
        <w:rFonts w:ascii="Wingdings" w:hAnsi="Wingdings" w:hint="default"/>
        <w:sz w:val="20"/>
      </w:rPr>
    </w:lvl>
    <w:lvl w:ilvl="3" w:tplc="370AFD90" w:tentative="1">
      <w:start w:val="1"/>
      <w:numFmt w:val="bullet"/>
      <w:lvlText w:val=""/>
      <w:lvlJc w:val="left"/>
      <w:pPr>
        <w:tabs>
          <w:tab w:val="num" w:pos="2880"/>
        </w:tabs>
        <w:ind w:left="2880" w:hanging="360"/>
      </w:pPr>
      <w:rPr>
        <w:rFonts w:ascii="Wingdings" w:hAnsi="Wingdings" w:hint="default"/>
        <w:sz w:val="20"/>
      </w:rPr>
    </w:lvl>
    <w:lvl w:ilvl="4" w:tplc="35A8D3B2" w:tentative="1">
      <w:start w:val="1"/>
      <w:numFmt w:val="bullet"/>
      <w:lvlText w:val=""/>
      <w:lvlJc w:val="left"/>
      <w:pPr>
        <w:tabs>
          <w:tab w:val="num" w:pos="3600"/>
        </w:tabs>
        <w:ind w:left="3600" w:hanging="360"/>
      </w:pPr>
      <w:rPr>
        <w:rFonts w:ascii="Wingdings" w:hAnsi="Wingdings" w:hint="default"/>
        <w:sz w:val="20"/>
      </w:rPr>
    </w:lvl>
    <w:lvl w:ilvl="5" w:tplc="D494B9FA" w:tentative="1">
      <w:start w:val="1"/>
      <w:numFmt w:val="bullet"/>
      <w:lvlText w:val=""/>
      <w:lvlJc w:val="left"/>
      <w:pPr>
        <w:tabs>
          <w:tab w:val="num" w:pos="4320"/>
        </w:tabs>
        <w:ind w:left="4320" w:hanging="360"/>
      </w:pPr>
      <w:rPr>
        <w:rFonts w:ascii="Wingdings" w:hAnsi="Wingdings" w:hint="default"/>
        <w:sz w:val="20"/>
      </w:rPr>
    </w:lvl>
    <w:lvl w:ilvl="6" w:tplc="428C7604" w:tentative="1">
      <w:start w:val="1"/>
      <w:numFmt w:val="bullet"/>
      <w:lvlText w:val=""/>
      <w:lvlJc w:val="left"/>
      <w:pPr>
        <w:tabs>
          <w:tab w:val="num" w:pos="5040"/>
        </w:tabs>
        <w:ind w:left="5040" w:hanging="360"/>
      </w:pPr>
      <w:rPr>
        <w:rFonts w:ascii="Wingdings" w:hAnsi="Wingdings" w:hint="default"/>
        <w:sz w:val="20"/>
      </w:rPr>
    </w:lvl>
    <w:lvl w:ilvl="7" w:tplc="08CCD0AE" w:tentative="1">
      <w:start w:val="1"/>
      <w:numFmt w:val="bullet"/>
      <w:lvlText w:val=""/>
      <w:lvlJc w:val="left"/>
      <w:pPr>
        <w:tabs>
          <w:tab w:val="num" w:pos="5760"/>
        </w:tabs>
        <w:ind w:left="5760" w:hanging="360"/>
      </w:pPr>
      <w:rPr>
        <w:rFonts w:ascii="Wingdings" w:hAnsi="Wingdings" w:hint="default"/>
        <w:sz w:val="20"/>
      </w:rPr>
    </w:lvl>
    <w:lvl w:ilvl="8" w:tplc="2E526CAA"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317C74"/>
    <w:multiLevelType w:val="hybridMultilevel"/>
    <w:tmpl w:val="FEF6C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CE5B2A"/>
    <w:multiLevelType w:val="hybridMultilevel"/>
    <w:tmpl w:val="66564DE2"/>
    <w:lvl w:ilvl="0" w:tplc="6DCA42E8">
      <w:start w:val="1"/>
      <w:numFmt w:val="bullet"/>
      <w:lvlText w:val=""/>
      <w:lvlJc w:val="left"/>
      <w:pPr>
        <w:tabs>
          <w:tab w:val="num" w:pos="720"/>
        </w:tabs>
        <w:ind w:left="720" w:hanging="360"/>
      </w:pPr>
      <w:rPr>
        <w:rFonts w:ascii="Symbol" w:hAnsi="Symbol" w:hint="default"/>
        <w:sz w:val="20"/>
      </w:rPr>
    </w:lvl>
    <w:lvl w:ilvl="1" w:tplc="5178E416" w:tentative="1">
      <w:start w:val="1"/>
      <w:numFmt w:val="bullet"/>
      <w:lvlText w:val="o"/>
      <w:lvlJc w:val="left"/>
      <w:pPr>
        <w:tabs>
          <w:tab w:val="num" w:pos="1440"/>
        </w:tabs>
        <w:ind w:left="1440" w:hanging="360"/>
      </w:pPr>
      <w:rPr>
        <w:rFonts w:ascii="Courier New" w:hAnsi="Courier New" w:hint="default"/>
        <w:sz w:val="20"/>
      </w:rPr>
    </w:lvl>
    <w:lvl w:ilvl="2" w:tplc="D7F0B3CE" w:tentative="1">
      <w:start w:val="1"/>
      <w:numFmt w:val="bullet"/>
      <w:lvlText w:val=""/>
      <w:lvlJc w:val="left"/>
      <w:pPr>
        <w:tabs>
          <w:tab w:val="num" w:pos="2160"/>
        </w:tabs>
        <w:ind w:left="2160" w:hanging="360"/>
      </w:pPr>
      <w:rPr>
        <w:rFonts w:ascii="Wingdings" w:hAnsi="Wingdings" w:hint="default"/>
        <w:sz w:val="20"/>
      </w:rPr>
    </w:lvl>
    <w:lvl w:ilvl="3" w:tplc="5798C828" w:tentative="1">
      <w:start w:val="1"/>
      <w:numFmt w:val="bullet"/>
      <w:lvlText w:val=""/>
      <w:lvlJc w:val="left"/>
      <w:pPr>
        <w:tabs>
          <w:tab w:val="num" w:pos="2880"/>
        </w:tabs>
        <w:ind w:left="2880" w:hanging="360"/>
      </w:pPr>
      <w:rPr>
        <w:rFonts w:ascii="Wingdings" w:hAnsi="Wingdings" w:hint="default"/>
        <w:sz w:val="20"/>
      </w:rPr>
    </w:lvl>
    <w:lvl w:ilvl="4" w:tplc="1CCE6934" w:tentative="1">
      <w:start w:val="1"/>
      <w:numFmt w:val="bullet"/>
      <w:lvlText w:val=""/>
      <w:lvlJc w:val="left"/>
      <w:pPr>
        <w:tabs>
          <w:tab w:val="num" w:pos="3600"/>
        </w:tabs>
        <w:ind w:left="3600" w:hanging="360"/>
      </w:pPr>
      <w:rPr>
        <w:rFonts w:ascii="Wingdings" w:hAnsi="Wingdings" w:hint="default"/>
        <w:sz w:val="20"/>
      </w:rPr>
    </w:lvl>
    <w:lvl w:ilvl="5" w:tplc="7CCAE7CA" w:tentative="1">
      <w:start w:val="1"/>
      <w:numFmt w:val="bullet"/>
      <w:lvlText w:val=""/>
      <w:lvlJc w:val="left"/>
      <w:pPr>
        <w:tabs>
          <w:tab w:val="num" w:pos="4320"/>
        </w:tabs>
        <w:ind w:left="4320" w:hanging="360"/>
      </w:pPr>
      <w:rPr>
        <w:rFonts w:ascii="Wingdings" w:hAnsi="Wingdings" w:hint="default"/>
        <w:sz w:val="20"/>
      </w:rPr>
    </w:lvl>
    <w:lvl w:ilvl="6" w:tplc="BDD0784A" w:tentative="1">
      <w:start w:val="1"/>
      <w:numFmt w:val="bullet"/>
      <w:lvlText w:val=""/>
      <w:lvlJc w:val="left"/>
      <w:pPr>
        <w:tabs>
          <w:tab w:val="num" w:pos="5040"/>
        </w:tabs>
        <w:ind w:left="5040" w:hanging="360"/>
      </w:pPr>
      <w:rPr>
        <w:rFonts w:ascii="Wingdings" w:hAnsi="Wingdings" w:hint="default"/>
        <w:sz w:val="20"/>
      </w:rPr>
    </w:lvl>
    <w:lvl w:ilvl="7" w:tplc="42AE96D6" w:tentative="1">
      <w:start w:val="1"/>
      <w:numFmt w:val="bullet"/>
      <w:lvlText w:val=""/>
      <w:lvlJc w:val="left"/>
      <w:pPr>
        <w:tabs>
          <w:tab w:val="num" w:pos="5760"/>
        </w:tabs>
        <w:ind w:left="5760" w:hanging="360"/>
      </w:pPr>
      <w:rPr>
        <w:rFonts w:ascii="Wingdings" w:hAnsi="Wingdings" w:hint="default"/>
        <w:sz w:val="20"/>
      </w:rPr>
    </w:lvl>
    <w:lvl w:ilvl="8" w:tplc="25848980"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9A799A"/>
    <w:multiLevelType w:val="multilevel"/>
    <w:tmpl w:val="BDDE9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A363E6"/>
    <w:multiLevelType w:val="hybridMultilevel"/>
    <w:tmpl w:val="7BBEC052"/>
    <w:lvl w:ilvl="0" w:tplc="9CD40604">
      <w:start w:val="1"/>
      <w:numFmt w:val="bullet"/>
      <w:lvlText w:val=""/>
      <w:lvlJc w:val="left"/>
      <w:pPr>
        <w:tabs>
          <w:tab w:val="num" w:pos="720"/>
        </w:tabs>
        <w:ind w:left="720" w:hanging="360"/>
      </w:pPr>
      <w:rPr>
        <w:rFonts w:ascii="Symbol" w:hAnsi="Symbol" w:hint="default"/>
        <w:sz w:val="20"/>
      </w:rPr>
    </w:lvl>
    <w:lvl w:ilvl="1" w:tplc="1D385BDC" w:tentative="1">
      <w:start w:val="1"/>
      <w:numFmt w:val="bullet"/>
      <w:lvlText w:val="o"/>
      <w:lvlJc w:val="left"/>
      <w:pPr>
        <w:tabs>
          <w:tab w:val="num" w:pos="1440"/>
        </w:tabs>
        <w:ind w:left="1440" w:hanging="360"/>
      </w:pPr>
      <w:rPr>
        <w:rFonts w:ascii="Courier New" w:hAnsi="Courier New" w:hint="default"/>
        <w:sz w:val="20"/>
      </w:rPr>
    </w:lvl>
    <w:lvl w:ilvl="2" w:tplc="8A7C2A5E" w:tentative="1">
      <w:start w:val="1"/>
      <w:numFmt w:val="bullet"/>
      <w:lvlText w:val=""/>
      <w:lvlJc w:val="left"/>
      <w:pPr>
        <w:tabs>
          <w:tab w:val="num" w:pos="2160"/>
        </w:tabs>
        <w:ind w:left="2160" w:hanging="360"/>
      </w:pPr>
      <w:rPr>
        <w:rFonts w:ascii="Wingdings" w:hAnsi="Wingdings" w:hint="default"/>
        <w:sz w:val="20"/>
      </w:rPr>
    </w:lvl>
    <w:lvl w:ilvl="3" w:tplc="B400E5FE" w:tentative="1">
      <w:start w:val="1"/>
      <w:numFmt w:val="bullet"/>
      <w:lvlText w:val=""/>
      <w:lvlJc w:val="left"/>
      <w:pPr>
        <w:tabs>
          <w:tab w:val="num" w:pos="2880"/>
        </w:tabs>
        <w:ind w:left="2880" w:hanging="360"/>
      </w:pPr>
      <w:rPr>
        <w:rFonts w:ascii="Wingdings" w:hAnsi="Wingdings" w:hint="default"/>
        <w:sz w:val="20"/>
      </w:rPr>
    </w:lvl>
    <w:lvl w:ilvl="4" w:tplc="CF4E74D4" w:tentative="1">
      <w:start w:val="1"/>
      <w:numFmt w:val="bullet"/>
      <w:lvlText w:val=""/>
      <w:lvlJc w:val="left"/>
      <w:pPr>
        <w:tabs>
          <w:tab w:val="num" w:pos="3600"/>
        </w:tabs>
        <w:ind w:left="3600" w:hanging="360"/>
      </w:pPr>
      <w:rPr>
        <w:rFonts w:ascii="Wingdings" w:hAnsi="Wingdings" w:hint="default"/>
        <w:sz w:val="20"/>
      </w:rPr>
    </w:lvl>
    <w:lvl w:ilvl="5" w:tplc="43F0B1A6" w:tentative="1">
      <w:start w:val="1"/>
      <w:numFmt w:val="bullet"/>
      <w:lvlText w:val=""/>
      <w:lvlJc w:val="left"/>
      <w:pPr>
        <w:tabs>
          <w:tab w:val="num" w:pos="4320"/>
        </w:tabs>
        <w:ind w:left="4320" w:hanging="360"/>
      </w:pPr>
      <w:rPr>
        <w:rFonts w:ascii="Wingdings" w:hAnsi="Wingdings" w:hint="default"/>
        <w:sz w:val="20"/>
      </w:rPr>
    </w:lvl>
    <w:lvl w:ilvl="6" w:tplc="B7E8B54A" w:tentative="1">
      <w:start w:val="1"/>
      <w:numFmt w:val="bullet"/>
      <w:lvlText w:val=""/>
      <w:lvlJc w:val="left"/>
      <w:pPr>
        <w:tabs>
          <w:tab w:val="num" w:pos="5040"/>
        </w:tabs>
        <w:ind w:left="5040" w:hanging="360"/>
      </w:pPr>
      <w:rPr>
        <w:rFonts w:ascii="Wingdings" w:hAnsi="Wingdings" w:hint="default"/>
        <w:sz w:val="20"/>
      </w:rPr>
    </w:lvl>
    <w:lvl w:ilvl="7" w:tplc="8F3C787E" w:tentative="1">
      <w:start w:val="1"/>
      <w:numFmt w:val="bullet"/>
      <w:lvlText w:val=""/>
      <w:lvlJc w:val="left"/>
      <w:pPr>
        <w:tabs>
          <w:tab w:val="num" w:pos="5760"/>
        </w:tabs>
        <w:ind w:left="5760" w:hanging="360"/>
      </w:pPr>
      <w:rPr>
        <w:rFonts w:ascii="Wingdings" w:hAnsi="Wingdings" w:hint="default"/>
        <w:sz w:val="20"/>
      </w:rPr>
    </w:lvl>
    <w:lvl w:ilvl="8" w:tplc="D8FA7C9E"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FA63BB"/>
    <w:multiLevelType w:val="hybridMultilevel"/>
    <w:tmpl w:val="72AA4BFC"/>
    <w:lvl w:ilvl="0" w:tplc="9B78D936">
      <w:start w:val="1"/>
      <w:numFmt w:val="bullet"/>
      <w:lvlText w:val=""/>
      <w:lvlJc w:val="left"/>
      <w:pPr>
        <w:tabs>
          <w:tab w:val="num" w:pos="720"/>
        </w:tabs>
        <w:ind w:left="720" w:hanging="360"/>
      </w:pPr>
      <w:rPr>
        <w:rFonts w:ascii="Symbol" w:hAnsi="Symbol" w:hint="default"/>
        <w:sz w:val="20"/>
      </w:rPr>
    </w:lvl>
    <w:lvl w:ilvl="1" w:tplc="665EABE0" w:tentative="1">
      <w:start w:val="1"/>
      <w:numFmt w:val="bullet"/>
      <w:lvlText w:val="o"/>
      <w:lvlJc w:val="left"/>
      <w:pPr>
        <w:tabs>
          <w:tab w:val="num" w:pos="1440"/>
        </w:tabs>
        <w:ind w:left="1440" w:hanging="360"/>
      </w:pPr>
      <w:rPr>
        <w:rFonts w:ascii="Courier New" w:hAnsi="Courier New" w:hint="default"/>
        <w:sz w:val="20"/>
      </w:rPr>
    </w:lvl>
    <w:lvl w:ilvl="2" w:tplc="5A388A96" w:tentative="1">
      <w:start w:val="1"/>
      <w:numFmt w:val="bullet"/>
      <w:lvlText w:val=""/>
      <w:lvlJc w:val="left"/>
      <w:pPr>
        <w:tabs>
          <w:tab w:val="num" w:pos="2160"/>
        </w:tabs>
        <w:ind w:left="2160" w:hanging="360"/>
      </w:pPr>
      <w:rPr>
        <w:rFonts w:ascii="Wingdings" w:hAnsi="Wingdings" w:hint="default"/>
        <w:sz w:val="20"/>
      </w:rPr>
    </w:lvl>
    <w:lvl w:ilvl="3" w:tplc="3022F386" w:tentative="1">
      <w:start w:val="1"/>
      <w:numFmt w:val="bullet"/>
      <w:lvlText w:val=""/>
      <w:lvlJc w:val="left"/>
      <w:pPr>
        <w:tabs>
          <w:tab w:val="num" w:pos="2880"/>
        </w:tabs>
        <w:ind w:left="2880" w:hanging="360"/>
      </w:pPr>
      <w:rPr>
        <w:rFonts w:ascii="Wingdings" w:hAnsi="Wingdings" w:hint="default"/>
        <w:sz w:val="20"/>
      </w:rPr>
    </w:lvl>
    <w:lvl w:ilvl="4" w:tplc="012C71BA" w:tentative="1">
      <w:start w:val="1"/>
      <w:numFmt w:val="bullet"/>
      <w:lvlText w:val=""/>
      <w:lvlJc w:val="left"/>
      <w:pPr>
        <w:tabs>
          <w:tab w:val="num" w:pos="3600"/>
        </w:tabs>
        <w:ind w:left="3600" w:hanging="360"/>
      </w:pPr>
      <w:rPr>
        <w:rFonts w:ascii="Wingdings" w:hAnsi="Wingdings" w:hint="default"/>
        <w:sz w:val="20"/>
      </w:rPr>
    </w:lvl>
    <w:lvl w:ilvl="5" w:tplc="68560F12" w:tentative="1">
      <w:start w:val="1"/>
      <w:numFmt w:val="bullet"/>
      <w:lvlText w:val=""/>
      <w:lvlJc w:val="left"/>
      <w:pPr>
        <w:tabs>
          <w:tab w:val="num" w:pos="4320"/>
        </w:tabs>
        <w:ind w:left="4320" w:hanging="360"/>
      </w:pPr>
      <w:rPr>
        <w:rFonts w:ascii="Wingdings" w:hAnsi="Wingdings" w:hint="default"/>
        <w:sz w:val="20"/>
      </w:rPr>
    </w:lvl>
    <w:lvl w:ilvl="6" w:tplc="861EB224" w:tentative="1">
      <w:start w:val="1"/>
      <w:numFmt w:val="bullet"/>
      <w:lvlText w:val=""/>
      <w:lvlJc w:val="left"/>
      <w:pPr>
        <w:tabs>
          <w:tab w:val="num" w:pos="5040"/>
        </w:tabs>
        <w:ind w:left="5040" w:hanging="360"/>
      </w:pPr>
      <w:rPr>
        <w:rFonts w:ascii="Wingdings" w:hAnsi="Wingdings" w:hint="default"/>
        <w:sz w:val="20"/>
      </w:rPr>
    </w:lvl>
    <w:lvl w:ilvl="7" w:tplc="AC6E944A" w:tentative="1">
      <w:start w:val="1"/>
      <w:numFmt w:val="bullet"/>
      <w:lvlText w:val=""/>
      <w:lvlJc w:val="left"/>
      <w:pPr>
        <w:tabs>
          <w:tab w:val="num" w:pos="5760"/>
        </w:tabs>
        <w:ind w:left="5760" w:hanging="360"/>
      </w:pPr>
      <w:rPr>
        <w:rFonts w:ascii="Wingdings" w:hAnsi="Wingdings" w:hint="default"/>
        <w:sz w:val="20"/>
      </w:rPr>
    </w:lvl>
    <w:lvl w:ilvl="8" w:tplc="623AE1F2"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586038"/>
    <w:multiLevelType w:val="hybridMultilevel"/>
    <w:tmpl w:val="4170B11E"/>
    <w:lvl w:ilvl="0" w:tplc="CFA0B780">
      <w:start w:val="1"/>
      <w:numFmt w:val="bullet"/>
      <w:lvlText w:val=""/>
      <w:lvlJc w:val="left"/>
      <w:pPr>
        <w:tabs>
          <w:tab w:val="num" w:pos="720"/>
        </w:tabs>
        <w:ind w:left="720" w:hanging="360"/>
      </w:pPr>
      <w:rPr>
        <w:rFonts w:ascii="Symbol" w:hAnsi="Symbol" w:hint="default"/>
        <w:sz w:val="20"/>
      </w:rPr>
    </w:lvl>
    <w:lvl w:ilvl="1" w:tplc="46C2E50C">
      <w:start w:val="1"/>
      <w:numFmt w:val="bullet"/>
      <w:lvlText w:val="o"/>
      <w:lvlJc w:val="left"/>
      <w:pPr>
        <w:tabs>
          <w:tab w:val="num" w:pos="1440"/>
        </w:tabs>
        <w:ind w:left="1440" w:hanging="360"/>
      </w:pPr>
      <w:rPr>
        <w:rFonts w:ascii="Courier New" w:hAnsi="Courier New" w:hint="default"/>
        <w:sz w:val="20"/>
      </w:rPr>
    </w:lvl>
    <w:lvl w:ilvl="2" w:tplc="954AE630" w:tentative="1">
      <w:start w:val="1"/>
      <w:numFmt w:val="bullet"/>
      <w:lvlText w:val=""/>
      <w:lvlJc w:val="left"/>
      <w:pPr>
        <w:tabs>
          <w:tab w:val="num" w:pos="2160"/>
        </w:tabs>
        <w:ind w:left="2160" w:hanging="360"/>
      </w:pPr>
      <w:rPr>
        <w:rFonts w:ascii="Wingdings" w:hAnsi="Wingdings" w:hint="default"/>
        <w:sz w:val="20"/>
      </w:rPr>
    </w:lvl>
    <w:lvl w:ilvl="3" w:tplc="68480AD4" w:tentative="1">
      <w:start w:val="1"/>
      <w:numFmt w:val="bullet"/>
      <w:lvlText w:val=""/>
      <w:lvlJc w:val="left"/>
      <w:pPr>
        <w:tabs>
          <w:tab w:val="num" w:pos="2880"/>
        </w:tabs>
        <w:ind w:left="2880" w:hanging="360"/>
      </w:pPr>
      <w:rPr>
        <w:rFonts w:ascii="Wingdings" w:hAnsi="Wingdings" w:hint="default"/>
        <w:sz w:val="20"/>
      </w:rPr>
    </w:lvl>
    <w:lvl w:ilvl="4" w:tplc="A0C64148" w:tentative="1">
      <w:start w:val="1"/>
      <w:numFmt w:val="bullet"/>
      <w:lvlText w:val=""/>
      <w:lvlJc w:val="left"/>
      <w:pPr>
        <w:tabs>
          <w:tab w:val="num" w:pos="3600"/>
        </w:tabs>
        <w:ind w:left="3600" w:hanging="360"/>
      </w:pPr>
      <w:rPr>
        <w:rFonts w:ascii="Wingdings" w:hAnsi="Wingdings" w:hint="default"/>
        <w:sz w:val="20"/>
      </w:rPr>
    </w:lvl>
    <w:lvl w:ilvl="5" w:tplc="C7629124" w:tentative="1">
      <w:start w:val="1"/>
      <w:numFmt w:val="bullet"/>
      <w:lvlText w:val=""/>
      <w:lvlJc w:val="left"/>
      <w:pPr>
        <w:tabs>
          <w:tab w:val="num" w:pos="4320"/>
        </w:tabs>
        <w:ind w:left="4320" w:hanging="360"/>
      </w:pPr>
      <w:rPr>
        <w:rFonts w:ascii="Wingdings" w:hAnsi="Wingdings" w:hint="default"/>
        <w:sz w:val="20"/>
      </w:rPr>
    </w:lvl>
    <w:lvl w:ilvl="6" w:tplc="81D8A1DA" w:tentative="1">
      <w:start w:val="1"/>
      <w:numFmt w:val="bullet"/>
      <w:lvlText w:val=""/>
      <w:lvlJc w:val="left"/>
      <w:pPr>
        <w:tabs>
          <w:tab w:val="num" w:pos="5040"/>
        </w:tabs>
        <w:ind w:left="5040" w:hanging="360"/>
      </w:pPr>
      <w:rPr>
        <w:rFonts w:ascii="Wingdings" w:hAnsi="Wingdings" w:hint="default"/>
        <w:sz w:val="20"/>
      </w:rPr>
    </w:lvl>
    <w:lvl w:ilvl="7" w:tplc="D786B152" w:tentative="1">
      <w:start w:val="1"/>
      <w:numFmt w:val="bullet"/>
      <w:lvlText w:val=""/>
      <w:lvlJc w:val="left"/>
      <w:pPr>
        <w:tabs>
          <w:tab w:val="num" w:pos="5760"/>
        </w:tabs>
        <w:ind w:left="5760" w:hanging="360"/>
      </w:pPr>
      <w:rPr>
        <w:rFonts w:ascii="Wingdings" w:hAnsi="Wingdings" w:hint="default"/>
        <w:sz w:val="20"/>
      </w:rPr>
    </w:lvl>
    <w:lvl w:ilvl="8" w:tplc="1B143A7E"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906F07"/>
    <w:multiLevelType w:val="hybridMultilevel"/>
    <w:tmpl w:val="2F902F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5996166"/>
    <w:multiLevelType w:val="hybridMultilevel"/>
    <w:tmpl w:val="501A7DE6"/>
    <w:lvl w:ilvl="0" w:tplc="04090001">
      <w:start w:val="1"/>
      <w:numFmt w:val="bullet"/>
      <w:lvlText w:val=""/>
      <w:lvlJc w:val="left"/>
      <w:pPr>
        <w:tabs>
          <w:tab w:val="num" w:pos="1200"/>
        </w:tabs>
        <w:ind w:left="12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D0C2312"/>
    <w:multiLevelType w:val="hybridMultilevel"/>
    <w:tmpl w:val="50ECC400"/>
    <w:lvl w:ilvl="0" w:tplc="2BC8EDFA">
      <w:start w:val="1"/>
      <w:numFmt w:val="bullet"/>
      <w:lvlText w:val="o"/>
      <w:lvlJc w:val="left"/>
      <w:pPr>
        <w:tabs>
          <w:tab w:val="num" w:pos="1440"/>
        </w:tabs>
        <w:ind w:left="1440" w:hanging="360"/>
      </w:pPr>
      <w:rPr>
        <w:rFonts w:ascii="Gill Sans MT" w:hAnsi="Gill Sans MT"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4301D65"/>
    <w:multiLevelType w:val="hybridMultilevel"/>
    <w:tmpl w:val="CAA6E19E"/>
    <w:lvl w:ilvl="0" w:tplc="17B24D4E">
      <w:start w:val="1"/>
      <w:numFmt w:val="bullet"/>
      <w:lvlText w:val=""/>
      <w:lvlJc w:val="left"/>
      <w:pPr>
        <w:tabs>
          <w:tab w:val="num" w:pos="720"/>
        </w:tabs>
        <w:ind w:left="720" w:hanging="360"/>
      </w:pPr>
      <w:rPr>
        <w:rFonts w:ascii="Symbol" w:hAnsi="Symbol" w:hint="default"/>
        <w:sz w:val="20"/>
      </w:rPr>
    </w:lvl>
    <w:lvl w:ilvl="1" w:tplc="0F989894" w:tentative="1">
      <w:start w:val="1"/>
      <w:numFmt w:val="bullet"/>
      <w:lvlText w:val="o"/>
      <w:lvlJc w:val="left"/>
      <w:pPr>
        <w:tabs>
          <w:tab w:val="num" w:pos="1440"/>
        </w:tabs>
        <w:ind w:left="1440" w:hanging="360"/>
      </w:pPr>
      <w:rPr>
        <w:rFonts w:ascii="Courier New" w:hAnsi="Courier New" w:hint="default"/>
        <w:sz w:val="20"/>
      </w:rPr>
    </w:lvl>
    <w:lvl w:ilvl="2" w:tplc="FF5E4162" w:tentative="1">
      <w:start w:val="1"/>
      <w:numFmt w:val="bullet"/>
      <w:lvlText w:val=""/>
      <w:lvlJc w:val="left"/>
      <w:pPr>
        <w:tabs>
          <w:tab w:val="num" w:pos="2160"/>
        </w:tabs>
        <w:ind w:left="2160" w:hanging="360"/>
      </w:pPr>
      <w:rPr>
        <w:rFonts w:ascii="Wingdings" w:hAnsi="Wingdings" w:hint="default"/>
        <w:sz w:val="20"/>
      </w:rPr>
    </w:lvl>
    <w:lvl w:ilvl="3" w:tplc="C4F8F2D4" w:tentative="1">
      <w:start w:val="1"/>
      <w:numFmt w:val="bullet"/>
      <w:lvlText w:val=""/>
      <w:lvlJc w:val="left"/>
      <w:pPr>
        <w:tabs>
          <w:tab w:val="num" w:pos="2880"/>
        </w:tabs>
        <w:ind w:left="2880" w:hanging="360"/>
      </w:pPr>
      <w:rPr>
        <w:rFonts w:ascii="Wingdings" w:hAnsi="Wingdings" w:hint="default"/>
        <w:sz w:val="20"/>
      </w:rPr>
    </w:lvl>
    <w:lvl w:ilvl="4" w:tplc="5F3A9144" w:tentative="1">
      <w:start w:val="1"/>
      <w:numFmt w:val="bullet"/>
      <w:lvlText w:val=""/>
      <w:lvlJc w:val="left"/>
      <w:pPr>
        <w:tabs>
          <w:tab w:val="num" w:pos="3600"/>
        </w:tabs>
        <w:ind w:left="3600" w:hanging="360"/>
      </w:pPr>
      <w:rPr>
        <w:rFonts w:ascii="Wingdings" w:hAnsi="Wingdings" w:hint="default"/>
        <w:sz w:val="20"/>
      </w:rPr>
    </w:lvl>
    <w:lvl w:ilvl="5" w:tplc="6E16C112" w:tentative="1">
      <w:start w:val="1"/>
      <w:numFmt w:val="bullet"/>
      <w:lvlText w:val=""/>
      <w:lvlJc w:val="left"/>
      <w:pPr>
        <w:tabs>
          <w:tab w:val="num" w:pos="4320"/>
        </w:tabs>
        <w:ind w:left="4320" w:hanging="360"/>
      </w:pPr>
      <w:rPr>
        <w:rFonts w:ascii="Wingdings" w:hAnsi="Wingdings" w:hint="default"/>
        <w:sz w:val="20"/>
      </w:rPr>
    </w:lvl>
    <w:lvl w:ilvl="6" w:tplc="6518C82E" w:tentative="1">
      <w:start w:val="1"/>
      <w:numFmt w:val="bullet"/>
      <w:lvlText w:val=""/>
      <w:lvlJc w:val="left"/>
      <w:pPr>
        <w:tabs>
          <w:tab w:val="num" w:pos="5040"/>
        </w:tabs>
        <w:ind w:left="5040" w:hanging="360"/>
      </w:pPr>
      <w:rPr>
        <w:rFonts w:ascii="Wingdings" w:hAnsi="Wingdings" w:hint="default"/>
        <w:sz w:val="20"/>
      </w:rPr>
    </w:lvl>
    <w:lvl w:ilvl="7" w:tplc="2E28266E" w:tentative="1">
      <w:start w:val="1"/>
      <w:numFmt w:val="bullet"/>
      <w:lvlText w:val=""/>
      <w:lvlJc w:val="left"/>
      <w:pPr>
        <w:tabs>
          <w:tab w:val="num" w:pos="5760"/>
        </w:tabs>
        <w:ind w:left="5760" w:hanging="360"/>
      </w:pPr>
      <w:rPr>
        <w:rFonts w:ascii="Wingdings" w:hAnsi="Wingdings" w:hint="default"/>
        <w:sz w:val="20"/>
      </w:rPr>
    </w:lvl>
    <w:lvl w:ilvl="8" w:tplc="A3E2C140"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0B3228"/>
    <w:multiLevelType w:val="hybridMultilevel"/>
    <w:tmpl w:val="B1429F20"/>
    <w:lvl w:ilvl="0" w:tplc="09DC8C2E">
      <w:start w:val="1"/>
      <w:numFmt w:val="decimal"/>
      <w:lvlText w:val="%1."/>
      <w:lvlJc w:val="left"/>
      <w:pPr>
        <w:tabs>
          <w:tab w:val="num" w:pos="720"/>
        </w:tabs>
        <w:ind w:left="720" w:hanging="360"/>
      </w:pPr>
    </w:lvl>
    <w:lvl w:ilvl="1" w:tplc="3306F416" w:tentative="1">
      <w:start w:val="1"/>
      <w:numFmt w:val="decimal"/>
      <w:lvlText w:val="%2."/>
      <w:lvlJc w:val="left"/>
      <w:pPr>
        <w:tabs>
          <w:tab w:val="num" w:pos="1440"/>
        </w:tabs>
        <w:ind w:left="1440" w:hanging="360"/>
      </w:pPr>
    </w:lvl>
    <w:lvl w:ilvl="2" w:tplc="A686E5D0" w:tentative="1">
      <w:start w:val="1"/>
      <w:numFmt w:val="decimal"/>
      <w:lvlText w:val="%3."/>
      <w:lvlJc w:val="left"/>
      <w:pPr>
        <w:tabs>
          <w:tab w:val="num" w:pos="2160"/>
        </w:tabs>
        <w:ind w:left="2160" w:hanging="360"/>
      </w:pPr>
    </w:lvl>
    <w:lvl w:ilvl="3" w:tplc="E86C166C" w:tentative="1">
      <w:start w:val="1"/>
      <w:numFmt w:val="decimal"/>
      <w:lvlText w:val="%4."/>
      <w:lvlJc w:val="left"/>
      <w:pPr>
        <w:tabs>
          <w:tab w:val="num" w:pos="2880"/>
        </w:tabs>
        <w:ind w:left="2880" w:hanging="360"/>
      </w:pPr>
    </w:lvl>
    <w:lvl w:ilvl="4" w:tplc="93324EEE" w:tentative="1">
      <w:start w:val="1"/>
      <w:numFmt w:val="decimal"/>
      <w:lvlText w:val="%5."/>
      <w:lvlJc w:val="left"/>
      <w:pPr>
        <w:tabs>
          <w:tab w:val="num" w:pos="3600"/>
        </w:tabs>
        <w:ind w:left="3600" w:hanging="360"/>
      </w:pPr>
    </w:lvl>
    <w:lvl w:ilvl="5" w:tplc="838654D0" w:tentative="1">
      <w:start w:val="1"/>
      <w:numFmt w:val="decimal"/>
      <w:lvlText w:val="%6."/>
      <w:lvlJc w:val="left"/>
      <w:pPr>
        <w:tabs>
          <w:tab w:val="num" w:pos="4320"/>
        </w:tabs>
        <w:ind w:left="4320" w:hanging="360"/>
      </w:pPr>
    </w:lvl>
    <w:lvl w:ilvl="6" w:tplc="3204306C" w:tentative="1">
      <w:start w:val="1"/>
      <w:numFmt w:val="decimal"/>
      <w:lvlText w:val="%7."/>
      <w:lvlJc w:val="left"/>
      <w:pPr>
        <w:tabs>
          <w:tab w:val="num" w:pos="5040"/>
        </w:tabs>
        <w:ind w:left="5040" w:hanging="360"/>
      </w:pPr>
    </w:lvl>
    <w:lvl w:ilvl="7" w:tplc="0D0E470A" w:tentative="1">
      <w:start w:val="1"/>
      <w:numFmt w:val="decimal"/>
      <w:lvlText w:val="%8."/>
      <w:lvlJc w:val="left"/>
      <w:pPr>
        <w:tabs>
          <w:tab w:val="num" w:pos="5760"/>
        </w:tabs>
        <w:ind w:left="5760" w:hanging="360"/>
      </w:pPr>
    </w:lvl>
    <w:lvl w:ilvl="8" w:tplc="B2A0127A" w:tentative="1">
      <w:start w:val="1"/>
      <w:numFmt w:val="decimal"/>
      <w:lvlText w:val="%9."/>
      <w:lvlJc w:val="left"/>
      <w:pPr>
        <w:tabs>
          <w:tab w:val="num" w:pos="6480"/>
        </w:tabs>
        <w:ind w:left="6480" w:hanging="360"/>
      </w:pPr>
    </w:lvl>
  </w:abstractNum>
  <w:abstractNum w:abstractNumId="22" w15:restartNumberingAfterBreak="0">
    <w:nsid w:val="496913CD"/>
    <w:multiLevelType w:val="multilevel"/>
    <w:tmpl w:val="CD04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3A5016"/>
    <w:multiLevelType w:val="hybridMultilevel"/>
    <w:tmpl w:val="1EF05FCA"/>
    <w:lvl w:ilvl="0" w:tplc="2452C8DC">
      <w:start w:val="1"/>
      <w:numFmt w:val="bullet"/>
      <w:lvlText w:val=""/>
      <w:lvlJc w:val="left"/>
      <w:pPr>
        <w:tabs>
          <w:tab w:val="num" w:pos="720"/>
        </w:tabs>
        <w:ind w:left="720" w:hanging="360"/>
      </w:pPr>
      <w:rPr>
        <w:rFonts w:ascii="Symbol" w:hAnsi="Symbol" w:hint="default"/>
        <w:sz w:val="20"/>
      </w:rPr>
    </w:lvl>
    <w:lvl w:ilvl="1" w:tplc="436A982C" w:tentative="1">
      <w:start w:val="1"/>
      <w:numFmt w:val="bullet"/>
      <w:lvlText w:val="o"/>
      <w:lvlJc w:val="left"/>
      <w:pPr>
        <w:tabs>
          <w:tab w:val="num" w:pos="1440"/>
        </w:tabs>
        <w:ind w:left="1440" w:hanging="360"/>
      </w:pPr>
      <w:rPr>
        <w:rFonts w:ascii="Courier New" w:hAnsi="Courier New" w:hint="default"/>
        <w:sz w:val="20"/>
      </w:rPr>
    </w:lvl>
    <w:lvl w:ilvl="2" w:tplc="57B406A6" w:tentative="1">
      <w:start w:val="1"/>
      <w:numFmt w:val="bullet"/>
      <w:lvlText w:val=""/>
      <w:lvlJc w:val="left"/>
      <w:pPr>
        <w:tabs>
          <w:tab w:val="num" w:pos="2160"/>
        </w:tabs>
        <w:ind w:left="2160" w:hanging="360"/>
      </w:pPr>
      <w:rPr>
        <w:rFonts w:ascii="Wingdings" w:hAnsi="Wingdings" w:hint="default"/>
        <w:sz w:val="20"/>
      </w:rPr>
    </w:lvl>
    <w:lvl w:ilvl="3" w:tplc="5A62EA82" w:tentative="1">
      <w:start w:val="1"/>
      <w:numFmt w:val="bullet"/>
      <w:lvlText w:val=""/>
      <w:lvlJc w:val="left"/>
      <w:pPr>
        <w:tabs>
          <w:tab w:val="num" w:pos="2880"/>
        </w:tabs>
        <w:ind w:left="2880" w:hanging="360"/>
      </w:pPr>
      <w:rPr>
        <w:rFonts w:ascii="Wingdings" w:hAnsi="Wingdings" w:hint="default"/>
        <w:sz w:val="20"/>
      </w:rPr>
    </w:lvl>
    <w:lvl w:ilvl="4" w:tplc="3B84A1F6" w:tentative="1">
      <w:start w:val="1"/>
      <w:numFmt w:val="bullet"/>
      <w:lvlText w:val=""/>
      <w:lvlJc w:val="left"/>
      <w:pPr>
        <w:tabs>
          <w:tab w:val="num" w:pos="3600"/>
        </w:tabs>
        <w:ind w:left="3600" w:hanging="360"/>
      </w:pPr>
      <w:rPr>
        <w:rFonts w:ascii="Wingdings" w:hAnsi="Wingdings" w:hint="default"/>
        <w:sz w:val="20"/>
      </w:rPr>
    </w:lvl>
    <w:lvl w:ilvl="5" w:tplc="0362036A" w:tentative="1">
      <w:start w:val="1"/>
      <w:numFmt w:val="bullet"/>
      <w:lvlText w:val=""/>
      <w:lvlJc w:val="left"/>
      <w:pPr>
        <w:tabs>
          <w:tab w:val="num" w:pos="4320"/>
        </w:tabs>
        <w:ind w:left="4320" w:hanging="360"/>
      </w:pPr>
      <w:rPr>
        <w:rFonts w:ascii="Wingdings" w:hAnsi="Wingdings" w:hint="default"/>
        <w:sz w:val="20"/>
      </w:rPr>
    </w:lvl>
    <w:lvl w:ilvl="6" w:tplc="76528F26" w:tentative="1">
      <w:start w:val="1"/>
      <w:numFmt w:val="bullet"/>
      <w:lvlText w:val=""/>
      <w:lvlJc w:val="left"/>
      <w:pPr>
        <w:tabs>
          <w:tab w:val="num" w:pos="5040"/>
        </w:tabs>
        <w:ind w:left="5040" w:hanging="360"/>
      </w:pPr>
      <w:rPr>
        <w:rFonts w:ascii="Wingdings" w:hAnsi="Wingdings" w:hint="default"/>
        <w:sz w:val="20"/>
      </w:rPr>
    </w:lvl>
    <w:lvl w:ilvl="7" w:tplc="4CE69D86" w:tentative="1">
      <w:start w:val="1"/>
      <w:numFmt w:val="bullet"/>
      <w:lvlText w:val=""/>
      <w:lvlJc w:val="left"/>
      <w:pPr>
        <w:tabs>
          <w:tab w:val="num" w:pos="5760"/>
        </w:tabs>
        <w:ind w:left="5760" w:hanging="360"/>
      </w:pPr>
      <w:rPr>
        <w:rFonts w:ascii="Wingdings" w:hAnsi="Wingdings" w:hint="default"/>
        <w:sz w:val="20"/>
      </w:rPr>
    </w:lvl>
    <w:lvl w:ilvl="8" w:tplc="B2061774"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B102F9"/>
    <w:multiLevelType w:val="hybridMultilevel"/>
    <w:tmpl w:val="B9DCDB7C"/>
    <w:lvl w:ilvl="0" w:tplc="04090001">
      <w:start w:val="1"/>
      <w:numFmt w:val="bullet"/>
      <w:lvlText w:val=""/>
      <w:lvlJc w:val="left"/>
      <w:pPr>
        <w:tabs>
          <w:tab w:val="num" w:pos="1200"/>
        </w:tabs>
        <w:ind w:left="12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3FB1864"/>
    <w:multiLevelType w:val="hybridMultilevel"/>
    <w:tmpl w:val="F32E88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5C27E3D"/>
    <w:multiLevelType w:val="hybridMultilevel"/>
    <w:tmpl w:val="889AF6A6"/>
    <w:lvl w:ilvl="0" w:tplc="040EEFC0">
      <w:start w:val="10"/>
      <w:numFmt w:val="bullet"/>
      <w:lvlText w:val=""/>
      <w:lvlJc w:val="left"/>
      <w:pPr>
        <w:tabs>
          <w:tab w:val="num" w:pos="720"/>
        </w:tabs>
        <w:ind w:left="720" w:hanging="360"/>
      </w:pPr>
      <w:rPr>
        <w:rFonts w:ascii="Symbol" w:hAnsi="Symbol" w:cs="Courier New" w:hint="default"/>
        <w:color w:val="auto"/>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6367359"/>
    <w:multiLevelType w:val="hybridMultilevel"/>
    <w:tmpl w:val="C9C047A6"/>
    <w:lvl w:ilvl="0" w:tplc="CB984384">
      <w:start w:val="1"/>
      <w:numFmt w:val="bullet"/>
      <w:lvlText w:val=""/>
      <w:lvlJc w:val="left"/>
      <w:pPr>
        <w:tabs>
          <w:tab w:val="num" w:pos="720"/>
        </w:tabs>
        <w:ind w:left="720" w:hanging="360"/>
      </w:pPr>
      <w:rPr>
        <w:rFonts w:ascii="Symbol" w:hAnsi="Symbol" w:hint="default"/>
        <w:sz w:val="20"/>
      </w:rPr>
    </w:lvl>
    <w:lvl w:ilvl="1" w:tplc="A9A81D58" w:tentative="1">
      <w:start w:val="1"/>
      <w:numFmt w:val="bullet"/>
      <w:lvlText w:val="o"/>
      <w:lvlJc w:val="left"/>
      <w:pPr>
        <w:tabs>
          <w:tab w:val="num" w:pos="1440"/>
        </w:tabs>
        <w:ind w:left="1440" w:hanging="360"/>
      </w:pPr>
      <w:rPr>
        <w:rFonts w:ascii="Courier New" w:hAnsi="Courier New" w:hint="default"/>
        <w:sz w:val="20"/>
      </w:rPr>
    </w:lvl>
    <w:lvl w:ilvl="2" w:tplc="039CBEA2" w:tentative="1">
      <w:start w:val="1"/>
      <w:numFmt w:val="bullet"/>
      <w:lvlText w:val=""/>
      <w:lvlJc w:val="left"/>
      <w:pPr>
        <w:tabs>
          <w:tab w:val="num" w:pos="2160"/>
        </w:tabs>
        <w:ind w:left="2160" w:hanging="360"/>
      </w:pPr>
      <w:rPr>
        <w:rFonts w:ascii="Wingdings" w:hAnsi="Wingdings" w:hint="default"/>
        <w:sz w:val="20"/>
      </w:rPr>
    </w:lvl>
    <w:lvl w:ilvl="3" w:tplc="06AAED5A" w:tentative="1">
      <w:start w:val="1"/>
      <w:numFmt w:val="bullet"/>
      <w:lvlText w:val=""/>
      <w:lvlJc w:val="left"/>
      <w:pPr>
        <w:tabs>
          <w:tab w:val="num" w:pos="2880"/>
        </w:tabs>
        <w:ind w:left="2880" w:hanging="360"/>
      </w:pPr>
      <w:rPr>
        <w:rFonts w:ascii="Wingdings" w:hAnsi="Wingdings" w:hint="default"/>
        <w:sz w:val="20"/>
      </w:rPr>
    </w:lvl>
    <w:lvl w:ilvl="4" w:tplc="4C3AB8DE" w:tentative="1">
      <w:start w:val="1"/>
      <w:numFmt w:val="bullet"/>
      <w:lvlText w:val=""/>
      <w:lvlJc w:val="left"/>
      <w:pPr>
        <w:tabs>
          <w:tab w:val="num" w:pos="3600"/>
        </w:tabs>
        <w:ind w:left="3600" w:hanging="360"/>
      </w:pPr>
      <w:rPr>
        <w:rFonts w:ascii="Wingdings" w:hAnsi="Wingdings" w:hint="default"/>
        <w:sz w:val="20"/>
      </w:rPr>
    </w:lvl>
    <w:lvl w:ilvl="5" w:tplc="CE16AA5E" w:tentative="1">
      <w:start w:val="1"/>
      <w:numFmt w:val="bullet"/>
      <w:lvlText w:val=""/>
      <w:lvlJc w:val="left"/>
      <w:pPr>
        <w:tabs>
          <w:tab w:val="num" w:pos="4320"/>
        </w:tabs>
        <w:ind w:left="4320" w:hanging="360"/>
      </w:pPr>
      <w:rPr>
        <w:rFonts w:ascii="Wingdings" w:hAnsi="Wingdings" w:hint="default"/>
        <w:sz w:val="20"/>
      </w:rPr>
    </w:lvl>
    <w:lvl w:ilvl="6" w:tplc="628E6524" w:tentative="1">
      <w:start w:val="1"/>
      <w:numFmt w:val="bullet"/>
      <w:lvlText w:val=""/>
      <w:lvlJc w:val="left"/>
      <w:pPr>
        <w:tabs>
          <w:tab w:val="num" w:pos="5040"/>
        </w:tabs>
        <w:ind w:left="5040" w:hanging="360"/>
      </w:pPr>
      <w:rPr>
        <w:rFonts w:ascii="Wingdings" w:hAnsi="Wingdings" w:hint="default"/>
        <w:sz w:val="20"/>
      </w:rPr>
    </w:lvl>
    <w:lvl w:ilvl="7" w:tplc="9B324200" w:tentative="1">
      <w:start w:val="1"/>
      <w:numFmt w:val="bullet"/>
      <w:lvlText w:val=""/>
      <w:lvlJc w:val="left"/>
      <w:pPr>
        <w:tabs>
          <w:tab w:val="num" w:pos="5760"/>
        </w:tabs>
        <w:ind w:left="5760" w:hanging="360"/>
      </w:pPr>
      <w:rPr>
        <w:rFonts w:ascii="Wingdings" w:hAnsi="Wingdings" w:hint="default"/>
        <w:sz w:val="20"/>
      </w:rPr>
    </w:lvl>
    <w:lvl w:ilvl="8" w:tplc="5EE4D8D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1A72B5"/>
    <w:multiLevelType w:val="hybridMultilevel"/>
    <w:tmpl w:val="BF246010"/>
    <w:lvl w:ilvl="0" w:tplc="040EEFC0">
      <w:start w:val="10"/>
      <w:numFmt w:val="bullet"/>
      <w:lvlText w:val=""/>
      <w:lvlJc w:val="left"/>
      <w:pPr>
        <w:tabs>
          <w:tab w:val="num" w:pos="360"/>
        </w:tabs>
        <w:ind w:left="360" w:hanging="360"/>
      </w:pPr>
      <w:rPr>
        <w:rFonts w:ascii="Symbol" w:hAnsi="Symbol" w:cs="Courier New"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EC5AE4"/>
    <w:multiLevelType w:val="hybridMultilevel"/>
    <w:tmpl w:val="1630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28"/>
  </w:num>
  <w:num w:numId="11">
    <w:abstractNumId w:val="26"/>
  </w:num>
  <w:num w:numId="12">
    <w:abstractNumId w:val="23"/>
  </w:num>
  <w:num w:numId="13">
    <w:abstractNumId w:val="10"/>
  </w:num>
  <w:num w:numId="14">
    <w:abstractNumId w:val="12"/>
  </w:num>
  <w:num w:numId="15">
    <w:abstractNumId w:val="15"/>
  </w:num>
  <w:num w:numId="16">
    <w:abstractNumId w:val="20"/>
  </w:num>
  <w:num w:numId="17">
    <w:abstractNumId w:val="14"/>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9"/>
  </w:num>
  <w:num w:numId="24">
    <w:abstractNumId w:val="11"/>
  </w:num>
  <w:num w:numId="25">
    <w:abstractNumId w:val="9"/>
  </w:num>
  <w:num w:numId="26">
    <w:abstractNumId w:val="13"/>
  </w:num>
  <w:num w:numId="27">
    <w:abstractNumId w:val="21"/>
  </w:num>
  <w:num w:numId="28">
    <w:abstractNumId w:val="16"/>
  </w:num>
  <w:num w:numId="29">
    <w:abstractNumId w:val="2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81"/>
    <w:rsid w:val="00004182"/>
    <w:rsid w:val="000146DD"/>
    <w:rsid w:val="00016F98"/>
    <w:rsid w:val="00020CA8"/>
    <w:rsid w:val="0002214B"/>
    <w:rsid w:val="00022490"/>
    <w:rsid w:val="000248AD"/>
    <w:rsid w:val="00031C89"/>
    <w:rsid w:val="00034F78"/>
    <w:rsid w:val="000365D8"/>
    <w:rsid w:val="0005011F"/>
    <w:rsid w:val="00090855"/>
    <w:rsid w:val="000A302D"/>
    <w:rsid w:val="000B25BD"/>
    <w:rsid w:val="000D2793"/>
    <w:rsid w:val="000D4F92"/>
    <w:rsid w:val="000E254F"/>
    <w:rsid w:val="000F2D50"/>
    <w:rsid w:val="000F5E39"/>
    <w:rsid w:val="0010087B"/>
    <w:rsid w:val="00105B51"/>
    <w:rsid w:val="00107AF0"/>
    <w:rsid w:val="0011074D"/>
    <w:rsid w:val="00122226"/>
    <w:rsid w:val="001233D5"/>
    <w:rsid w:val="00134D38"/>
    <w:rsid w:val="0014098F"/>
    <w:rsid w:val="001612C3"/>
    <w:rsid w:val="00165F96"/>
    <w:rsid w:val="00167AF6"/>
    <w:rsid w:val="00174972"/>
    <w:rsid w:val="00175B62"/>
    <w:rsid w:val="00183ECF"/>
    <w:rsid w:val="00184466"/>
    <w:rsid w:val="001A5DC6"/>
    <w:rsid w:val="001A6C68"/>
    <w:rsid w:val="001B226A"/>
    <w:rsid w:val="001B2A95"/>
    <w:rsid w:val="001C50B2"/>
    <w:rsid w:val="001D1A73"/>
    <w:rsid w:val="001D225C"/>
    <w:rsid w:val="001D58A5"/>
    <w:rsid w:val="001E4573"/>
    <w:rsid w:val="001F78D9"/>
    <w:rsid w:val="002002E2"/>
    <w:rsid w:val="00207EC0"/>
    <w:rsid w:val="00213275"/>
    <w:rsid w:val="00223D6D"/>
    <w:rsid w:val="00244462"/>
    <w:rsid w:val="00244EB9"/>
    <w:rsid w:val="00247C07"/>
    <w:rsid w:val="0025493A"/>
    <w:rsid w:val="00261AC0"/>
    <w:rsid w:val="002645E3"/>
    <w:rsid w:val="00267499"/>
    <w:rsid w:val="002806A9"/>
    <w:rsid w:val="00292FEF"/>
    <w:rsid w:val="00296637"/>
    <w:rsid w:val="002A1433"/>
    <w:rsid w:val="002A4379"/>
    <w:rsid w:val="002B0C47"/>
    <w:rsid w:val="002B7BF9"/>
    <w:rsid w:val="002B7D45"/>
    <w:rsid w:val="002D21DA"/>
    <w:rsid w:val="002D4ECD"/>
    <w:rsid w:val="002E3EC8"/>
    <w:rsid w:val="002F35AB"/>
    <w:rsid w:val="003115B2"/>
    <w:rsid w:val="003218B2"/>
    <w:rsid w:val="00322AA6"/>
    <w:rsid w:val="0032449C"/>
    <w:rsid w:val="0033187E"/>
    <w:rsid w:val="00333912"/>
    <w:rsid w:val="00344819"/>
    <w:rsid w:val="00351F12"/>
    <w:rsid w:val="003675E9"/>
    <w:rsid w:val="00370505"/>
    <w:rsid w:val="00381F4F"/>
    <w:rsid w:val="003822A7"/>
    <w:rsid w:val="0038730F"/>
    <w:rsid w:val="00396E3F"/>
    <w:rsid w:val="0039737B"/>
    <w:rsid w:val="003A74BE"/>
    <w:rsid w:val="003D0E51"/>
    <w:rsid w:val="003D10EE"/>
    <w:rsid w:val="003D133A"/>
    <w:rsid w:val="003D666E"/>
    <w:rsid w:val="003E6CAD"/>
    <w:rsid w:val="003F10B8"/>
    <w:rsid w:val="003F2ABC"/>
    <w:rsid w:val="003F5486"/>
    <w:rsid w:val="003F68BC"/>
    <w:rsid w:val="00410BB2"/>
    <w:rsid w:val="00411B1D"/>
    <w:rsid w:val="00412365"/>
    <w:rsid w:val="00414237"/>
    <w:rsid w:val="00434AC5"/>
    <w:rsid w:val="0043569D"/>
    <w:rsid w:val="00435F27"/>
    <w:rsid w:val="0043723F"/>
    <w:rsid w:val="00441831"/>
    <w:rsid w:val="0045473D"/>
    <w:rsid w:val="004549C6"/>
    <w:rsid w:val="00454EBC"/>
    <w:rsid w:val="004670F7"/>
    <w:rsid w:val="0046728C"/>
    <w:rsid w:val="00473E56"/>
    <w:rsid w:val="00474D4A"/>
    <w:rsid w:val="0048316E"/>
    <w:rsid w:val="00487A3D"/>
    <w:rsid w:val="004914B4"/>
    <w:rsid w:val="004A0BE7"/>
    <w:rsid w:val="004A1B32"/>
    <w:rsid w:val="004B77A6"/>
    <w:rsid w:val="004C51F9"/>
    <w:rsid w:val="004D05A4"/>
    <w:rsid w:val="004E6B6E"/>
    <w:rsid w:val="004F6782"/>
    <w:rsid w:val="005074D8"/>
    <w:rsid w:val="0051096E"/>
    <w:rsid w:val="0051523F"/>
    <w:rsid w:val="00524B8C"/>
    <w:rsid w:val="00525BF9"/>
    <w:rsid w:val="00534ED2"/>
    <w:rsid w:val="00551E87"/>
    <w:rsid w:val="00555E39"/>
    <w:rsid w:val="0056410F"/>
    <w:rsid w:val="00566CDA"/>
    <w:rsid w:val="005704FA"/>
    <w:rsid w:val="005803D8"/>
    <w:rsid w:val="005826EF"/>
    <w:rsid w:val="00582C8E"/>
    <w:rsid w:val="005A1781"/>
    <w:rsid w:val="005B0925"/>
    <w:rsid w:val="005C29CC"/>
    <w:rsid w:val="005C71AA"/>
    <w:rsid w:val="005F19C0"/>
    <w:rsid w:val="005F35BA"/>
    <w:rsid w:val="00604A9B"/>
    <w:rsid w:val="00611048"/>
    <w:rsid w:val="0061194C"/>
    <w:rsid w:val="00612DF0"/>
    <w:rsid w:val="00617319"/>
    <w:rsid w:val="00626E78"/>
    <w:rsid w:val="006276C8"/>
    <w:rsid w:val="0062798B"/>
    <w:rsid w:val="00637F02"/>
    <w:rsid w:val="0064329D"/>
    <w:rsid w:val="00643CDE"/>
    <w:rsid w:val="006579E3"/>
    <w:rsid w:val="00666C1E"/>
    <w:rsid w:val="00674BCF"/>
    <w:rsid w:val="006770DE"/>
    <w:rsid w:val="00680FEE"/>
    <w:rsid w:val="006942DE"/>
    <w:rsid w:val="006B248A"/>
    <w:rsid w:val="006B6637"/>
    <w:rsid w:val="006D50A5"/>
    <w:rsid w:val="006E0D83"/>
    <w:rsid w:val="006E76FA"/>
    <w:rsid w:val="006F43B7"/>
    <w:rsid w:val="006F5333"/>
    <w:rsid w:val="00707F37"/>
    <w:rsid w:val="00717681"/>
    <w:rsid w:val="00734347"/>
    <w:rsid w:val="00736260"/>
    <w:rsid w:val="0075217C"/>
    <w:rsid w:val="00756EB8"/>
    <w:rsid w:val="007630B5"/>
    <w:rsid w:val="00763298"/>
    <w:rsid w:val="007652B9"/>
    <w:rsid w:val="007652FF"/>
    <w:rsid w:val="00767D5A"/>
    <w:rsid w:val="007738E0"/>
    <w:rsid w:val="00782951"/>
    <w:rsid w:val="007A6A36"/>
    <w:rsid w:val="007B22C9"/>
    <w:rsid w:val="007B767C"/>
    <w:rsid w:val="007C2D0E"/>
    <w:rsid w:val="007C4614"/>
    <w:rsid w:val="007C6898"/>
    <w:rsid w:val="007D41CF"/>
    <w:rsid w:val="007E6371"/>
    <w:rsid w:val="007F30B3"/>
    <w:rsid w:val="007F49E9"/>
    <w:rsid w:val="007F654B"/>
    <w:rsid w:val="00801F36"/>
    <w:rsid w:val="00814BA6"/>
    <w:rsid w:val="00822EB6"/>
    <w:rsid w:val="00824DF8"/>
    <w:rsid w:val="008306AD"/>
    <w:rsid w:val="00836538"/>
    <w:rsid w:val="00842B13"/>
    <w:rsid w:val="0084705C"/>
    <w:rsid w:val="00856548"/>
    <w:rsid w:val="008577BA"/>
    <w:rsid w:val="008908A2"/>
    <w:rsid w:val="00890E52"/>
    <w:rsid w:val="0089173A"/>
    <w:rsid w:val="008922EE"/>
    <w:rsid w:val="0089644B"/>
    <w:rsid w:val="008A0793"/>
    <w:rsid w:val="008B1A95"/>
    <w:rsid w:val="008B1FBC"/>
    <w:rsid w:val="008B58D4"/>
    <w:rsid w:val="008B6FC0"/>
    <w:rsid w:val="008C071B"/>
    <w:rsid w:val="008C7331"/>
    <w:rsid w:val="008D1FC7"/>
    <w:rsid w:val="008F4B98"/>
    <w:rsid w:val="0090253B"/>
    <w:rsid w:val="0092275B"/>
    <w:rsid w:val="009254C5"/>
    <w:rsid w:val="00927AB0"/>
    <w:rsid w:val="0093047C"/>
    <w:rsid w:val="0093449D"/>
    <w:rsid w:val="0093569B"/>
    <w:rsid w:val="00946E99"/>
    <w:rsid w:val="009512E7"/>
    <w:rsid w:val="009661A4"/>
    <w:rsid w:val="00970C8A"/>
    <w:rsid w:val="00977BEE"/>
    <w:rsid w:val="009911EA"/>
    <w:rsid w:val="00997BC9"/>
    <w:rsid w:val="009A392E"/>
    <w:rsid w:val="009A6015"/>
    <w:rsid w:val="009B33D4"/>
    <w:rsid w:val="009D17C2"/>
    <w:rsid w:val="009D22A0"/>
    <w:rsid w:val="009E4A2F"/>
    <w:rsid w:val="009E77BF"/>
    <w:rsid w:val="009F3C18"/>
    <w:rsid w:val="009F7798"/>
    <w:rsid w:val="00A00910"/>
    <w:rsid w:val="00A061C4"/>
    <w:rsid w:val="00A14EBB"/>
    <w:rsid w:val="00A2006B"/>
    <w:rsid w:val="00A20645"/>
    <w:rsid w:val="00A50659"/>
    <w:rsid w:val="00A57766"/>
    <w:rsid w:val="00A64B66"/>
    <w:rsid w:val="00A85A5B"/>
    <w:rsid w:val="00A90EE0"/>
    <w:rsid w:val="00A91B9B"/>
    <w:rsid w:val="00AA0A37"/>
    <w:rsid w:val="00AA37BA"/>
    <w:rsid w:val="00AC3E9F"/>
    <w:rsid w:val="00AD0A9D"/>
    <w:rsid w:val="00AE1C95"/>
    <w:rsid w:val="00AE35FC"/>
    <w:rsid w:val="00AE5C8F"/>
    <w:rsid w:val="00AE6F3E"/>
    <w:rsid w:val="00AF2F7A"/>
    <w:rsid w:val="00B074DD"/>
    <w:rsid w:val="00B12C8A"/>
    <w:rsid w:val="00B27BDE"/>
    <w:rsid w:val="00B32C96"/>
    <w:rsid w:val="00B41AE0"/>
    <w:rsid w:val="00B432F3"/>
    <w:rsid w:val="00B458E4"/>
    <w:rsid w:val="00B51879"/>
    <w:rsid w:val="00B530AA"/>
    <w:rsid w:val="00B6B0E5"/>
    <w:rsid w:val="00B7164F"/>
    <w:rsid w:val="00B74663"/>
    <w:rsid w:val="00B93F3F"/>
    <w:rsid w:val="00B94BA5"/>
    <w:rsid w:val="00B95D1E"/>
    <w:rsid w:val="00B9601C"/>
    <w:rsid w:val="00BA16C9"/>
    <w:rsid w:val="00BB27CC"/>
    <w:rsid w:val="00BB473D"/>
    <w:rsid w:val="00BB4A3C"/>
    <w:rsid w:val="00BC3428"/>
    <w:rsid w:val="00BC4574"/>
    <w:rsid w:val="00BC6021"/>
    <w:rsid w:val="00BD0673"/>
    <w:rsid w:val="00BD1718"/>
    <w:rsid w:val="00BD3E6D"/>
    <w:rsid w:val="00BD4BC9"/>
    <w:rsid w:val="00BE56B2"/>
    <w:rsid w:val="00BE7E61"/>
    <w:rsid w:val="00C0267E"/>
    <w:rsid w:val="00C1260D"/>
    <w:rsid w:val="00C22589"/>
    <w:rsid w:val="00C26100"/>
    <w:rsid w:val="00C32C06"/>
    <w:rsid w:val="00C41ED8"/>
    <w:rsid w:val="00C45EC4"/>
    <w:rsid w:val="00C50335"/>
    <w:rsid w:val="00C5654D"/>
    <w:rsid w:val="00C645FF"/>
    <w:rsid w:val="00C80DA6"/>
    <w:rsid w:val="00C820CD"/>
    <w:rsid w:val="00C84365"/>
    <w:rsid w:val="00C87384"/>
    <w:rsid w:val="00C912A9"/>
    <w:rsid w:val="00CA4E3E"/>
    <w:rsid w:val="00CA5E3A"/>
    <w:rsid w:val="00CC7363"/>
    <w:rsid w:val="00CE6324"/>
    <w:rsid w:val="00CE6D97"/>
    <w:rsid w:val="00D52AAD"/>
    <w:rsid w:val="00D637D7"/>
    <w:rsid w:val="00D77689"/>
    <w:rsid w:val="00D833EB"/>
    <w:rsid w:val="00D874EE"/>
    <w:rsid w:val="00D87B67"/>
    <w:rsid w:val="00D92125"/>
    <w:rsid w:val="00D9376A"/>
    <w:rsid w:val="00D96268"/>
    <w:rsid w:val="00D96A5D"/>
    <w:rsid w:val="00DA3A68"/>
    <w:rsid w:val="00DA3CF4"/>
    <w:rsid w:val="00DE2E9D"/>
    <w:rsid w:val="00DE4A2D"/>
    <w:rsid w:val="00DE6AEF"/>
    <w:rsid w:val="00E00541"/>
    <w:rsid w:val="00E01F2E"/>
    <w:rsid w:val="00E150ED"/>
    <w:rsid w:val="00E26D86"/>
    <w:rsid w:val="00E368AB"/>
    <w:rsid w:val="00E502D6"/>
    <w:rsid w:val="00E504BB"/>
    <w:rsid w:val="00E5418B"/>
    <w:rsid w:val="00E651C1"/>
    <w:rsid w:val="00E668BA"/>
    <w:rsid w:val="00E674AD"/>
    <w:rsid w:val="00E730A0"/>
    <w:rsid w:val="00E75924"/>
    <w:rsid w:val="00E8374E"/>
    <w:rsid w:val="00E85EDE"/>
    <w:rsid w:val="00E93ECA"/>
    <w:rsid w:val="00E93F6B"/>
    <w:rsid w:val="00EA0D78"/>
    <w:rsid w:val="00EA5BBE"/>
    <w:rsid w:val="00EB4CA6"/>
    <w:rsid w:val="00EC009C"/>
    <w:rsid w:val="00ED1B25"/>
    <w:rsid w:val="00ED25EF"/>
    <w:rsid w:val="00EE090A"/>
    <w:rsid w:val="00EE5092"/>
    <w:rsid w:val="00EF2AC9"/>
    <w:rsid w:val="00F02F14"/>
    <w:rsid w:val="00F039B1"/>
    <w:rsid w:val="00F20329"/>
    <w:rsid w:val="00F25FD5"/>
    <w:rsid w:val="00F33442"/>
    <w:rsid w:val="00F422DE"/>
    <w:rsid w:val="00F46A71"/>
    <w:rsid w:val="00F4706E"/>
    <w:rsid w:val="00F511E4"/>
    <w:rsid w:val="00F667A5"/>
    <w:rsid w:val="00F67C66"/>
    <w:rsid w:val="00F71188"/>
    <w:rsid w:val="00F81C44"/>
    <w:rsid w:val="00F862A1"/>
    <w:rsid w:val="00F95AC5"/>
    <w:rsid w:val="00F968F6"/>
    <w:rsid w:val="00FA43E4"/>
    <w:rsid w:val="00FB30C1"/>
    <w:rsid w:val="00FC0F18"/>
    <w:rsid w:val="00FD233F"/>
    <w:rsid w:val="00FD52B8"/>
    <w:rsid w:val="00FF2073"/>
    <w:rsid w:val="00FF2475"/>
    <w:rsid w:val="01E7CCC5"/>
    <w:rsid w:val="025299A7"/>
    <w:rsid w:val="038DE260"/>
    <w:rsid w:val="050C9EB8"/>
    <w:rsid w:val="057C57B7"/>
    <w:rsid w:val="0969BB0D"/>
    <w:rsid w:val="1111EE3B"/>
    <w:rsid w:val="16442EC2"/>
    <w:rsid w:val="1681123C"/>
    <w:rsid w:val="16CE7CC0"/>
    <w:rsid w:val="18020671"/>
    <w:rsid w:val="1AFDAD3D"/>
    <w:rsid w:val="1B531F2F"/>
    <w:rsid w:val="1BF97E24"/>
    <w:rsid w:val="1D26114E"/>
    <w:rsid w:val="1D48A359"/>
    <w:rsid w:val="1D668460"/>
    <w:rsid w:val="2190EB3E"/>
    <w:rsid w:val="2399344B"/>
    <w:rsid w:val="2416CCB2"/>
    <w:rsid w:val="2655BF3D"/>
    <w:rsid w:val="27A30EDD"/>
    <w:rsid w:val="2856EA1B"/>
    <w:rsid w:val="29C2BC67"/>
    <w:rsid w:val="2A85B641"/>
    <w:rsid w:val="2CC8A328"/>
    <w:rsid w:val="2E32F0DB"/>
    <w:rsid w:val="34535919"/>
    <w:rsid w:val="35945F1A"/>
    <w:rsid w:val="35F0B656"/>
    <w:rsid w:val="3675D68A"/>
    <w:rsid w:val="37EF8126"/>
    <w:rsid w:val="3980A81B"/>
    <w:rsid w:val="3ADF3F88"/>
    <w:rsid w:val="3B134139"/>
    <w:rsid w:val="3B3298BC"/>
    <w:rsid w:val="3B581D1C"/>
    <w:rsid w:val="405C4183"/>
    <w:rsid w:val="40913574"/>
    <w:rsid w:val="40922E03"/>
    <w:rsid w:val="40E09EF5"/>
    <w:rsid w:val="429DA4CB"/>
    <w:rsid w:val="43050EAB"/>
    <w:rsid w:val="4443C8AA"/>
    <w:rsid w:val="448AF1FF"/>
    <w:rsid w:val="47674FE7"/>
    <w:rsid w:val="4A868838"/>
    <w:rsid w:val="4D3D3CD9"/>
    <w:rsid w:val="4DC770D6"/>
    <w:rsid w:val="4EB98B15"/>
    <w:rsid w:val="4F12CDA8"/>
    <w:rsid w:val="4F779F33"/>
    <w:rsid w:val="530E2E3E"/>
    <w:rsid w:val="54398364"/>
    <w:rsid w:val="544188D2"/>
    <w:rsid w:val="57EB4B50"/>
    <w:rsid w:val="582A9CB4"/>
    <w:rsid w:val="5B8AA4E9"/>
    <w:rsid w:val="5C47D11F"/>
    <w:rsid w:val="5F4E677D"/>
    <w:rsid w:val="61261A18"/>
    <w:rsid w:val="617387C0"/>
    <w:rsid w:val="61F21BC3"/>
    <w:rsid w:val="62A24012"/>
    <w:rsid w:val="644ABBE2"/>
    <w:rsid w:val="6527BE46"/>
    <w:rsid w:val="68A34952"/>
    <w:rsid w:val="6A7A2884"/>
    <w:rsid w:val="6EF665D5"/>
    <w:rsid w:val="6F61BF21"/>
    <w:rsid w:val="72824E76"/>
    <w:rsid w:val="73EF46ED"/>
    <w:rsid w:val="7468C403"/>
    <w:rsid w:val="7568B376"/>
    <w:rsid w:val="7717AB14"/>
    <w:rsid w:val="78D43F99"/>
    <w:rsid w:val="7AFD77F8"/>
    <w:rsid w:val="7BD884D4"/>
    <w:rsid w:val="7CA25B46"/>
    <w:rsid w:val="7E6B5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811B360"/>
  <w15:docId w15:val="{B1DFB7A7-04F8-47E0-98F4-48FCCD60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center"/>
      <w:outlineLvl w:val="2"/>
    </w:pPr>
    <w:rPr>
      <w:b/>
      <w:sz w:val="32"/>
    </w:rPr>
  </w:style>
  <w:style w:type="paragraph" w:styleId="Heading4">
    <w:name w:val="heading 4"/>
    <w:basedOn w:val="Normal"/>
    <w:next w:val="Normal"/>
    <w:qFormat/>
    <w:pPr>
      <w:keepNext/>
      <w:jc w:val="center"/>
      <w:outlineLvl w:val="3"/>
    </w:pPr>
    <w:rPr>
      <w:i/>
    </w:rPr>
  </w:style>
  <w:style w:type="paragraph" w:styleId="Heading5">
    <w:name w:val="heading 5"/>
    <w:basedOn w:val="Normal"/>
    <w:next w:val="Normal"/>
    <w:qFormat/>
    <w:pPr>
      <w:keepNext/>
      <w:jc w:val="center"/>
      <w:outlineLvl w:val="4"/>
    </w:pPr>
    <w:rPr>
      <w:b/>
      <w:sz w:val="28"/>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jc w:val="center"/>
      <w:outlineLvl w:val="7"/>
    </w:pPr>
    <w:rPr>
      <w:b/>
      <w:sz w:val="22"/>
    </w:rPr>
  </w:style>
  <w:style w:type="paragraph" w:styleId="Heading9">
    <w:name w:val="heading 9"/>
    <w:basedOn w:val="Normal"/>
    <w:next w:val="Normal"/>
    <w:qFormat/>
    <w:pPr>
      <w:keepNext/>
      <w:jc w:val="right"/>
      <w:outlineLvl w:val="8"/>
    </w:pPr>
    <w:rPr>
      <w:rFonts w:ascii="Palace Script MT" w:hAnsi="Palace Script MT"/>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sz w:val="28"/>
    </w:rPr>
  </w:style>
  <w:style w:type="character" w:styleId="Hyperlink">
    <w:name w:val="Hyperlink"/>
    <w:uiPriority w:val="99"/>
    <w:rPr>
      <w:color w:val="0000FF"/>
      <w:u w:val="single"/>
    </w:rPr>
  </w:style>
  <w:style w:type="paragraph" w:styleId="BodyText2">
    <w:name w:val="Body Text 2"/>
    <w:basedOn w:val="Normal"/>
    <w:semiHidden/>
    <w:pPr>
      <w:jc w:val="both"/>
    </w:pPr>
    <w:rPr>
      <w:sz w:val="20"/>
    </w:rPr>
  </w:style>
  <w:style w:type="character" w:styleId="FollowedHyperlink">
    <w:name w:val="FollowedHyperlink"/>
    <w:semiHidden/>
    <w:rPr>
      <w:color w:val="800080"/>
      <w:u w:val="single"/>
    </w:rPr>
  </w:style>
  <w:style w:type="paragraph" w:styleId="BodyText3">
    <w:name w:val="Body Text 3"/>
    <w:basedOn w:val="Normal"/>
    <w:semiHidden/>
    <w:pPr>
      <w:jc w:val="center"/>
    </w:pPr>
    <w:rPr>
      <w:sz w:val="44"/>
    </w:rPr>
  </w:style>
  <w:style w:type="paragraph" w:styleId="Caption">
    <w:name w:val="caption"/>
    <w:basedOn w:val="Normal"/>
    <w:next w:val="Normal"/>
    <w:qFormat/>
    <w:pPr>
      <w:jc w:val="center"/>
    </w:pPr>
    <w:rPr>
      <w:b/>
      <w:sz w:val="36"/>
    </w:rPr>
  </w:style>
  <w:style w:type="paragraph" w:styleId="BodyTextIndent">
    <w:name w:val="Body Text Indent"/>
    <w:basedOn w:val="Normal"/>
    <w:semiHidden/>
    <w:pPr>
      <w:ind w:left="270"/>
    </w:pPr>
    <w:rPr>
      <w:rFonts w:ascii="Arial" w:hAnsi="Arial"/>
    </w:rPr>
  </w:style>
  <w:style w:type="paragraph" w:styleId="Title">
    <w:name w:val="Title"/>
    <w:basedOn w:val="Normal"/>
    <w:qFormat/>
    <w:pPr>
      <w:jc w:val="center"/>
    </w:pPr>
    <w:rPr>
      <w:sz w:val="28"/>
    </w:rPr>
  </w:style>
  <w:style w:type="paragraph" w:styleId="BlockText">
    <w:name w:val="Block Text"/>
    <w:basedOn w:val="Normal"/>
    <w:semiHidden/>
    <w:pPr>
      <w:tabs>
        <w:tab w:val="left" w:pos="720"/>
      </w:tabs>
      <w:ind w:left="-720" w:right="360"/>
    </w:pPr>
    <w:rPr>
      <w:sz w:val="28"/>
    </w:rPr>
  </w:style>
  <w:style w:type="paragraph" w:styleId="Subtitle">
    <w:name w:val="Subtitle"/>
    <w:basedOn w:val="Normal"/>
    <w:qFormat/>
    <w:pPr>
      <w:jc w:val="center"/>
    </w:pPr>
    <w:rPr>
      <w:sz w:val="28"/>
    </w:rPr>
  </w:style>
  <w:style w:type="paragraph" w:styleId="BodyTextIndent2">
    <w:name w:val="Body Text Indent 2"/>
    <w:basedOn w:val="Normal"/>
    <w:semiHidden/>
    <w:pPr>
      <w:ind w:firstLine="720"/>
      <w:outlineLvl w:val="0"/>
    </w:pPr>
  </w:style>
  <w:style w:type="paragraph" w:styleId="BodyTextIndent3">
    <w:name w:val="Body Text Indent 3"/>
    <w:basedOn w:val="Normal"/>
    <w:semiHidden/>
    <w:pPr>
      <w:ind w:left="7920"/>
    </w:pPr>
    <w:rPr>
      <w:rFonts w:ascii="Edwardian Script ITC" w:hAnsi="Edwardian Script ITC"/>
      <w:sz w:val="40"/>
    </w:rPr>
  </w:style>
  <w:style w:type="paragraph" w:styleId="NormalWeb">
    <w:name w:val="Normal (Web)"/>
    <w:basedOn w:val="Normal"/>
    <w:uiPriority w:val="99"/>
    <w:pPr>
      <w:spacing w:before="100" w:beforeAutospacing="1" w:after="100" w:afterAutospacing="1"/>
    </w:pPr>
    <w:rPr>
      <w:color w:val="000000"/>
      <w:szCs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customStyle="1" w:styleId="story">
    <w:name w:val="story"/>
    <w:basedOn w:val="DefaultParagraphFont"/>
  </w:style>
  <w:style w:type="paragraph" w:styleId="ListNumber">
    <w:name w:val="List Number"/>
    <w:basedOn w:val="List"/>
    <w:semiHidden/>
    <w:pPr>
      <w:spacing w:after="240" w:line="240" w:lineRule="atLeast"/>
      <w:ind w:left="0" w:firstLine="0"/>
    </w:pPr>
    <w:rPr>
      <w:rFonts w:ascii="Garamond" w:hAnsi="Garamond"/>
      <w:spacing w:val="-5"/>
    </w:rPr>
  </w:style>
  <w:style w:type="paragraph" w:styleId="List">
    <w:name w:val="List"/>
    <w:basedOn w:val="Normal"/>
    <w:semiHidden/>
    <w:pPr>
      <w:ind w:left="360" w:hanging="360"/>
    </w:pPr>
  </w:style>
  <w:style w:type="character" w:customStyle="1" w:styleId="style1">
    <w:name w:val="style1"/>
    <w:basedOn w:val="DefaultParagraphFont"/>
  </w:style>
  <w:style w:type="character" w:customStyle="1" w:styleId="style7">
    <w:name w:val="style7"/>
    <w:basedOn w:val="DefaultParagraphFont"/>
  </w:style>
  <w:style w:type="character" w:customStyle="1" w:styleId="hed">
    <w:name w:val="hed"/>
    <w:basedOn w:val="DefaultParagraphFont"/>
  </w:style>
  <w:style w:type="character" w:customStyle="1" w:styleId="byline">
    <w:name w:val="byline"/>
    <w:basedOn w:val="DefaultParagraphFont"/>
  </w:style>
  <w:style w:type="character" w:customStyle="1" w:styleId="copyright">
    <w:name w:val="copyright"/>
    <w:basedOn w:val="DefaultParagraphFont"/>
  </w:style>
  <w:style w:type="character" w:styleId="Strong">
    <w:name w:val="Strong"/>
    <w:uiPriority w:val="22"/>
    <w:qFormat/>
    <w:rPr>
      <w:b/>
      <w:bCs/>
    </w:rPr>
  </w:style>
  <w:style w:type="paragraph" w:customStyle="1" w:styleId="pageheading">
    <w:name w:val="pageheading"/>
    <w:basedOn w:val="Normal"/>
    <w:pPr>
      <w:spacing w:before="100" w:beforeAutospacing="1" w:after="100" w:afterAutospacing="1"/>
    </w:pPr>
    <w:rPr>
      <w:rFonts w:ascii="Arial" w:eastAsia="Arial Unicode MS" w:hAnsi="Arial" w:cs="Arial"/>
      <w:b/>
      <w:bCs/>
      <w:sz w:val="36"/>
      <w:szCs w:val="36"/>
    </w:rPr>
  </w:style>
  <w:style w:type="paragraph" w:customStyle="1" w:styleId="pagefooter">
    <w:name w:val="pagefooter"/>
    <w:basedOn w:val="Normal"/>
    <w:pPr>
      <w:spacing w:before="100" w:beforeAutospacing="1" w:after="100" w:afterAutospacing="1"/>
    </w:pPr>
    <w:rPr>
      <w:rFonts w:ascii="Arial" w:eastAsia="Arial Unicode MS" w:hAnsi="Arial" w:cs="Arial"/>
      <w:sz w:val="15"/>
      <w:szCs w:val="15"/>
    </w:rPr>
  </w:style>
  <w:style w:type="paragraph" w:customStyle="1" w:styleId="sectionhomepage">
    <w:name w:val="sectionhomepage"/>
    <w:basedOn w:val="Normal"/>
    <w:pPr>
      <w:spacing w:before="100" w:beforeAutospacing="1" w:after="100" w:afterAutospacing="1"/>
    </w:pPr>
    <w:rPr>
      <w:rFonts w:ascii="Arial" w:eastAsia="Arial Unicode MS" w:hAnsi="Arial" w:cs="Arial"/>
      <w:sz w:val="20"/>
    </w:rPr>
  </w:style>
  <w:style w:type="paragraph" w:customStyle="1" w:styleId="factlabelsmall">
    <w:name w:val="factlabelsmall"/>
    <w:basedOn w:val="Normal"/>
    <w:pPr>
      <w:spacing w:before="100" w:beforeAutospacing="1" w:after="100" w:afterAutospacing="1"/>
    </w:pPr>
    <w:rPr>
      <w:rFonts w:ascii="Arial" w:eastAsia="Arial Unicode MS" w:hAnsi="Arial" w:cs="Arial"/>
      <w:sz w:val="15"/>
      <w:szCs w:val="15"/>
    </w:rPr>
  </w:style>
  <w:style w:type="paragraph" w:customStyle="1" w:styleId="factlabellarge">
    <w:name w:val="factlabellarge"/>
    <w:basedOn w:val="Normal"/>
    <w:pPr>
      <w:spacing w:before="100" w:beforeAutospacing="1" w:after="100" w:afterAutospacing="1"/>
    </w:pPr>
    <w:rPr>
      <w:rFonts w:ascii="Arial" w:eastAsia="Arial Unicode MS" w:hAnsi="Arial" w:cs="Arial"/>
      <w:b/>
      <w:bCs/>
      <w:sz w:val="20"/>
    </w:rPr>
  </w:style>
  <w:style w:type="paragraph" w:customStyle="1" w:styleId="level1text">
    <w:name w:val="level1text"/>
    <w:basedOn w:val="Normal"/>
    <w:pPr>
      <w:spacing w:before="100" w:beforeAutospacing="1" w:after="100" w:afterAutospacing="1"/>
    </w:pPr>
    <w:rPr>
      <w:rFonts w:ascii="Arial" w:eastAsia="Arial Unicode MS" w:hAnsi="Arial" w:cs="Arial"/>
      <w:b/>
      <w:bCs/>
      <w:szCs w:val="24"/>
    </w:rPr>
  </w:style>
  <w:style w:type="paragraph" w:customStyle="1" w:styleId="level2text">
    <w:name w:val="level2text"/>
    <w:basedOn w:val="Normal"/>
    <w:pPr>
      <w:spacing w:before="100" w:beforeAutospacing="1" w:after="100" w:afterAutospacing="1"/>
    </w:pPr>
    <w:rPr>
      <w:rFonts w:ascii="Arial" w:eastAsia="Arial Unicode MS" w:hAnsi="Arial" w:cs="Arial"/>
      <w:b/>
      <w:bCs/>
      <w:sz w:val="20"/>
    </w:rPr>
  </w:style>
  <w:style w:type="paragraph" w:customStyle="1" w:styleId="level3text">
    <w:name w:val="level3text"/>
    <w:basedOn w:val="Normal"/>
    <w:pPr>
      <w:spacing w:before="100" w:beforeAutospacing="1" w:after="100" w:afterAutospacing="1"/>
    </w:pPr>
    <w:rPr>
      <w:rFonts w:ascii="Arial" w:eastAsia="Arial Unicode MS" w:hAnsi="Arial" w:cs="Arial"/>
      <w:b/>
      <w:bCs/>
      <w:i/>
      <w:iCs/>
      <w:sz w:val="18"/>
      <w:szCs w:val="18"/>
    </w:rPr>
  </w:style>
  <w:style w:type="paragraph" w:customStyle="1" w:styleId="figurecaptions">
    <w:name w:val="figurecaptions"/>
    <w:basedOn w:val="Normal"/>
    <w:pPr>
      <w:spacing w:before="100" w:beforeAutospacing="1" w:after="100" w:afterAutospacing="1"/>
    </w:pPr>
    <w:rPr>
      <w:rFonts w:ascii="Arial" w:eastAsia="Arial Unicode MS" w:hAnsi="Arial" w:cs="Arial"/>
      <w:b/>
      <w:bCs/>
      <w:sz w:val="18"/>
      <w:szCs w:val="18"/>
    </w:rPr>
  </w:style>
  <w:style w:type="paragraph" w:customStyle="1" w:styleId="h3equiv">
    <w:name w:val="h3equiv"/>
    <w:basedOn w:val="Normal"/>
    <w:pPr>
      <w:spacing w:before="100" w:beforeAutospacing="1" w:after="100" w:afterAutospacing="1"/>
    </w:pPr>
    <w:rPr>
      <w:rFonts w:ascii="Arial Unicode MS" w:eastAsia="Arial Unicode MS" w:hAnsi="Arial Unicode MS" w:cs="Arial Unicode MS"/>
      <w:sz w:val="27"/>
      <w:szCs w:val="27"/>
    </w:rPr>
  </w:style>
  <w:style w:type="paragraph" w:customStyle="1" w:styleId="h2equiv">
    <w:name w:val="h2equiv"/>
    <w:basedOn w:val="Normal"/>
    <w:pPr>
      <w:spacing w:before="100" w:beforeAutospacing="1" w:after="100" w:afterAutospacing="1"/>
    </w:pPr>
    <w:rPr>
      <w:rFonts w:ascii="Arial Unicode MS" w:eastAsia="Arial Unicode MS" w:hAnsi="Arial Unicode MS" w:cs="Arial Unicode MS"/>
      <w:b/>
      <w:bCs/>
      <w:sz w:val="36"/>
      <w:szCs w:val="36"/>
    </w:rPr>
  </w:style>
  <w:style w:type="paragraph" w:customStyle="1" w:styleId="quicklinksmall">
    <w:name w:val="quicklinksmall"/>
    <w:basedOn w:val="Normal"/>
    <w:pPr>
      <w:spacing w:before="100" w:beforeAutospacing="1" w:after="100" w:afterAutospacing="1"/>
    </w:pPr>
    <w:rPr>
      <w:rFonts w:ascii="Arial Unicode MS" w:eastAsia="Arial Unicode MS" w:hAnsi="Arial Unicode MS" w:cs="Arial Unicode MS"/>
      <w:sz w:val="17"/>
      <w:szCs w:val="17"/>
    </w:rPr>
  </w:style>
  <w:style w:type="paragraph" w:customStyle="1" w:styleId="hide">
    <w:name w:val="hide"/>
    <w:basedOn w:val="Normal"/>
    <w:pPr>
      <w:spacing w:before="100" w:beforeAutospacing="1" w:after="100" w:afterAutospacing="1"/>
    </w:pPr>
    <w:rPr>
      <w:rFonts w:ascii="Arial Unicode MS" w:eastAsia="Arial Unicode MS" w:hAnsi="Arial Unicode MS" w:cs="Arial Unicode MS"/>
      <w:vanish/>
      <w:szCs w:val="24"/>
    </w:rPr>
  </w:style>
  <w:style w:type="paragraph" w:customStyle="1" w:styleId="tabledatatextcenter">
    <w:name w:val="tabledatatextcenter"/>
    <w:basedOn w:val="Normal"/>
    <w:pPr>
      <w:spacing w:before="100" w:beforeAutospacing="1" w:after="100" w:afterAutospacing="1"/>
      <w:jc w:val="center"/>
    </w:pPr>
    <w:rPr>
      <w:rFonts w:ascii="Arial Unicode MS" w:eastAsia="Arial Unicode MS" w:hAnsi="Arial Unicode MS" w:cs="Arial Unicode MS"/>
      <w:szCs w:val="24"/>
    </w:rPr>
  </w:style>
  <w:style w:type="paragraph" w:customStyle="1" w:styleId="tabledatatextright">
    <w:name w:val="tabledatatextright"/>
    <w:basedOn w:val="Normal"/>
    <w:pPr>
      <w:spacing w:before="100" w:beforeAutospacing="1" w:after="100" w:afterAutospacing="1"/>
      <w:jc w:val="right"/>
    </w:pPr>
    <w:rPr>
      <w:rFonts w:ascii="Arial Unicode MS" w:eastAsia="Arial Unicode MS" w:hAnsi="Arial Unicode MS" w:cs="Arial Unicode MS"/>
      <w:szCs w:val="24"/>
    </w:rPr>
  </w:style>
  <w:style w:type="character" w:customStyle="1" w:styleId="pageheading1">
    <w:name w:val="pageheading1"/>
    <w:rPr>
      <w:rFonts w:ascii="Arial" w:hAnsi="Arial" w:cs="Arial" w:hint="default"/>
      <w:b/>
      <w:bCs/>
      <w:sz w:val="36"/>
      <w:szCs w:val="36"/>
    </w:rPr>
  </w:style>
  <w:style w:type="paragraph" w:styleId="List2">
    <w:name w:val="List 2"/>
    <w:basedOn w:val="Normal"/>
    <w:semiHidden/>
    <w:pPr>
      <w:ind w:left="720" w:hanging="360"/>
    </w:pPr>
  </w:style>
  <w:style w:type="paragraph" w:customStyle="1" w:styleId="Byline0">
    <w:name w:val="Byline"/>
    <w:basedOn w:val="BodyText"/>
  </w:style>
  <w:style w:type="paragraph" w:styleId="ListBullet2">
    <w:name w:val="List Bullet 2"/>
    <w:basedOn w:val="Normal"/>
    <w:autoRedefine/>
    <w:semiHidden/>
    <w:pPr>
      <w:numPr>
        <w:numId w:val="1"/>
      </w:numPr>
    </w:pPr>
  </w:style>
  <w:style w:type="character" w:customStyle="1" w:styleId="pdffile">
    <w:name w:val="pdffile"/>
    <w:basedOn w:val="DefaultParagraphFont"/>
  </w:style>
  <w:style w:type="paragraph" w:customStyle="1" w:styleId="DefaultText">
    <w:name w:val="Default Text"/>
    <w:basedOn w:val="Normal"/>
  </w:style>
  <w:style w:type="paragraph" w:styleId="BalloonText">
    <w:name w:val="Balloon Text"/>
    <w:basedOn w:val="Normal"/>
    <w:semiHidden/>
    <w:rPr>
      <w:rFonts w:ascii="Tahoma" w:hAnsi="Tahoma" w:cs="Tahoma"/>
      <w:sz w:val="16"/>
      <w:szCs w:val="16"/>
    </w:rPr>
  </w:style>
  <w:style w:type="paragraph" w:customStyle="1" w:styleId="defaulttext0">
    <w:name w:val="defaulttext"/>
    <w:basedOn w:val="Normal"/>
    <w:pPr>
      <w:spacing w:before="100" w:beforeAutospacing="1" w:after="100" w:afterAutospacing="1"/>
    </w:pPr>
    <w:rPr>
      <w:rFonts w:ascii="Arial Unicode MS" w:eastAsia="Arial Unicode MS" w:hAnsi="Arial Unicode MS" w:cs="Arial Unicode MS"/>
      <w:szCs w:val="24"/>
    </w:rPr>
  </w:style>
  <w:style w:type="paragraph" w:styleId="ListBullet">
    <w:name w:val="List Bullet"/>
    <w:basedOn w:val="Normal"/>
    <w:autoRedefine/>
    <w:semiHidden/>
    <w:pPr>
      <w:numPr>
        <w:numId w:val="2"/>
      </w:numPr>
    </w:pPr>
    <w:rPr>
      <w:szCs w:val="24"/>
    </w:rPr>
  </w:style>
  <w:style w:type="paragraph" w:styleId="ListBullet3">
    <w:name w:val="List Bullet 3"/>
    <w:basedOn w:val="Normal"/>
    <w:autoRedefine/>
    <w:semiHidden/>
    <w:pPr>
      <w:numPr>
        <w:numId w:val="3"/>
      </w:numPr>
    </w:pPr>
    <w:rPr>
      <w:szCs w:val="24"/>
    </w:rPr>
  </w:style>
  <w:style w:type="paragraph" w:styleId="ListBullet4">
    <w:name w:val="List Bullet 4"/>
    <w:basedOn w:val="Normal"/>
    <w:autoRedefine/>
    <w:semiHidden/>
    <w:pPr>
      <w:numPr>
        <w:numId w:val="4"/>
      </w:numPr>
    </w:pPr>
    <w:rPr>
      <w:szCs w:val="24"/>
    </w:rPr>
  </w:style>
  <w:style w:type="paragraph" w:styleId="ListBullet5">
    <w:name w:val="List Bullet 5"/>
    <w:basedOn w:val="Normal"/>
    <w:autoRedefine/>
    <w:semiHidden/>
    <w:pPr>
      <w:numPr>
        <w:numId w:val="5"/>
      </w:numPr>
    </w:pPr>
    <w:rPr>
      <w:szCs w:val="24"/>
    </w:rPr>
  </w:style>
  <w:style w:type="paragraph" w:styleId="ListNumber2">
    <w:name w:val="List Number 2"/>
    <w:basedOn w:val="Normal"/>
    <w:semiHidden/>
    <w:pPr>
      <w:numPr>
        <w:numId w:val="6"/>
      </w:numPr>
    </w:pPr>
    <w:rPr>
      <w:szCs w:val="24"/>
    </w:rPr>
  </w:style>
  <w:style w:type="paragraph" w:styleId="ListNumber3">
    <w:name w:val="List Number 3"/>
    <w:basedOn w:val="Normal"/>
    <w:semiHidden/>
    <w:pPr>
      <w:numPr>
        <w:numId w:val="7"/>
      </w:numPr>
    </w:pPr>
    <w:rPr>
      <w:szCs w:val="24"/>
    </w:rPr>
  </w:style>
  <w:style w:type="paragraph" w:styleId="ListNumber4">
    <w:name w:val="List Number 4"/>
    <w:basedOn w:val="Normal"/>
    <w:semiHidden/>
    <w:pPr>
      <w:numPr>
        <w:numId w:val="8"/>
      </w:numPr>
    </w:pPr>
    <w:rPr>
      <w:szCs w:val="24"/>
    </w:rPr>
  </w:style>
  <w:style w:type="paragraph" w:styleId="ListNumber5">
    <w:name w:val="List Number 5"/>
    <w:basedOn w:val="Normal"/>
    <w:semiHidden/>
    <w:pPr>
      <w:numPr>
        <w:numId w:val="9"/>
      </w:numPr>
    </w:pPr>
    <w:rPr>
      <w:szCs w:val="24"/>
    </w:rPr>
  </w:style>
  <w:style w:type="character" w:styleId="Emphasis">
    <w:name w:val="Emphasis"/>
    <w:qFormat/>
    <w:rPr>
      <w:i/>
      <w:iCs/>
    </w:rPr>
  </w:style>
  <w:style w:type="paragraph" w:customStyle="1" w:styleId="ListFirst">
    <w:name w:val="List First"/>
    <w:basedOn w:val="List"/>
    <w:next w:val="List"/>
    <w:pPr>
      <w:tabs>
        <w:tab w:val="left" w:pos="720"/>
      </w:tabs>
      <w:spacing w:after="240" w:line="240" w:lineRule="atLeast"/>
      <w:ind w:firstLine="0"/>
    </w:pPr>
    <w:rPr>
      <w:rFonts w:ascii="Garamond" w:hAnsi="Garamond"/>
      <w:spacing w:val="-5"/>
    </w:rPr>
  </w:style>
  <w:style w:type="paragraph" w:customStyle="1" w:styleId="Address">
    <w:name w:val="Address"/>
    <w:basedOn w:val="BodyText"/>
    <w:pPr>
      <w:keepLines/>
      <w:spacing w:line="240" w:lineRule="atLeast"/>
      <w:jc w:val="left"/>
    </w:pPr>
    <w:rPr>
      <w:rFonts w:ascii="Garamond" w:hAnsi="Garamond"/>
      <w:spacing w:val="-5"/>
      <w:sz w:val="24"/>
    </w:rPr>
  </w:style>
  <w:style w:type="paragraph" w:customStyle="1" w:styleId="BodyTextKeep">
    <w:name w:val="Body Text Keep"/>
    <w:basedOn w:val="BodyText"/>
    <w:pPr>
      <w:keepNext/>
      <w:spacing w:after="160"/>
      <w:jc w:val="left"/>
    </w:pPr>
    <w:rPr>
      <w:sz w:val="20"/>
    </w:rPr>
  </w:style>
  <w:style w:type="paragraph" w:customStyle="1" w:styleId="evdate">
    <w:name w:val="evdate"/>
    <w:basedOn w:val="Normal"/>
    <w:pPr>
      <w:textAlignment w:val="top"/>
    </w:pPr>
    <w:rPr>
      <w:rFonts w:ascii="Arial Unicode MS" w:hAnsi="Arial Unicode MS"/>
      <w:szCs w:val="24"/>
    </w:rPr>
  </w:style>
  <w:style w:type="paragraph" w:customStyle="1" w:styleId="evtitle">
    <w:name w:val="evtitle"/>
    <w:basedOn w:val="Normal"/>
    <w:pPr>
      <w:textAlignment w:val="top"/>
    </w:pPr>
    <w:rPr>
      <w:rFonts w:ascii="Arial Unicode MS" w:hAnsi="Arial Unicode MS"/>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FootnoteReference">
    <w:name w:val="footnote reference"/>
    <w:semiHidden/>
    <w:rPr>
      <w:vertAlign w:val="superscript"/>
    </w:rPr>
  </w:style>
  <w:style w:type="paragraph" w:customStyle="1" w:styleId="msobodytext4">
    <w:name w:val="msobodytext4"/>
    <w:pPr>
      <w:spacing w:after="120" w:line="381" w:lineRule="auto"/>
    </w:pPr>
    <w:rPr>
      <w:rFonts w:ascii="Gill Sans MT" w:hAnsi="Gill Sans MT"/>
      <w:i/>
      <w:iCs/>
      <w:color w:val="000000"/>
      <w:kern w:val="28"/>
    </w:rPr>
  </w:style>
  <w:style w:type="paragraph" w:customStyle="1" w:styleId="program">
    <w:name w:val="program"/>
    <w:basedOn w:val="Normal"/>
    <w:pPr>
      <w:autoSpaceDE w:val="0"/>
      <w:autoSpaceDN w:val="0"/>
      <w:ind w:left="864" w:hanging="864"/>
      <w:jc w:val="both"/>
    </w:pPr>
    <w:rPr>
      <w:rFonts w:ascii="Arial" w:eastAsia="Arial Unicode MS" w:hAnsi="Arial" w:cs="Arial"/>
      <w:sz w:val="20"/>
    </w:rPr>
  </w:style>
  <w:style w:type="character" w:customStyle="1" w:styleId="initialstyle">
    <w:name w:val="initialstyle"/>
    <w:rPr>
      <w:rFonts w:ascii="Times New Roman" w:hAnsi="Times New Roman" w:cs="Times New Roman" w:hint="default"/>
      <w:color w:val="auto"/>
      <w:spacing w:val="0"/>
    </w:rPr>
  </w:style>
  <w:style w:type="paragraph" w:styleId="E-mailSignature">
    <w:name w:val="E-mail Signature"/>
    <w:basedOn w:val="Normal"/>
    <w:semiHidden/>
    <w:rPr>
      <w:rFonts w:eastAsia="Arial Unicode MS"/>
      <w:szCs w:val="24"/>
    </w:rPr>
  </w:style>
  <w:style w:type="paragraph" w:styleId="HTMLPreformatted">
    <w:name w:val="HTML Preformatted"/>
    <w:basedOn w:val="Normal"/>
    <w:link w:val="HTMLPreformattedChar"/>
    <w:uiPriority w:val="99"/>
    <w:unhideWhenUsed/>
    <w:rsid w:val="00DE6AEF"/>
    <w:rPr>
      <w:rFonts w:ascii="Consolas" w:hAnsi="Consolas" w:cs="Consolas"/>
      <w:sz w:val="20"/>
    </w:rPr>
  </w:style>
  <w:style w:type="character" w:customStyle="1" w:styleId="HTMLPreformattedChar">
    <w:name w:val="HTML Preformatted Char"/>
    <w:basedOn w:val="DefaultParagraphFont"/>
    <w:link w:val="HTMLPreformatted"/>
    <w:uiPriority w:val="99"/>
    <w:rsid w:val="00DE6AEF"/>
    <w:rPr>
      <w:rFonts w:ascii="Consolas" w:hAnsi="Consolas" w:cs="Consolas"/>
    </w:rPr>
  </w:style>
  <w:style w:type="character" w:styleId="UnresolvedMention">
    <w:name w:val="Unresolved Mention"/>
    <w:basedOn w:val="DefaultParagraphFont"/>
    <w:uiPriority w:val="99"/>
    <w:semiHidden/>
    <w:unhideWhenUsed/>
    <w:rsid w:val="000B25BD"/>
    <w:rPr>
      <w:color w:val="605E5C"/>
      <w:shd w:val="clear" w:color="auto" w:fill="E1DFDD"/>
    </w:rPr>
  </w:style>
  <w:style w:type="character" w:styleId="CommentReference">
    <w:name w:val="annotation reference"/>
    <w:basedOn w:val="DefaultParagraphFont"/>
    <w:uiPriority w:val="99"/>
    <w:semiHidden/>
    <w:unhideWhenUsed/>
    <w:rsid w:val="00BC4574"/>
    <w:rPr>
      <w:sz w:val="16"/>
      <w:szCs w:val="16"/>
    </w:rPr>
  </w:style>
  <w:style w:type="paragraph" w:styleId="CommentText">
    <w:name w:val="annotation text"/>
    <w:basedOn w:val="Normal"/>
    <w:link w:val="CommentTextChar"/>
    <w:uiPriority w:val="99"/>
    <w:semiHidden/>
    <w:unhideWhenUsed/>
    <w:rsid w:val="00BC4574"/>
    <w:rPr>
      <w:sz w:val="20"/>
    </w:rPr>
  </w:style>
  <w:style w:type="character" w:customStyle="1" w:styleId="CommentTextChar">
    <w:name w:val="Comment Text Char"/>
    <w:basedOn w:val="DefaultParagraphFont"/>
    <w:link w:val="CommentText"/>
    <w:uiPriority w:val="99"/>
    <w:semiHidden/>
    <w:rsid w:val="00BC4574"/>
  </w:style>
  <w:style w:type="paragraph" w:styleId="CommentSubject">
    <w:name w:val="annotation subject"/>
    <w:basedOn w:val="CommentText"/>
    <w:next w:val="CommentText"/>
    <w:link w:val="CommentSubjectChar"/>
    <w:uiPriority w:val="99"/>
    <w:semiHidden/>
    <w:unhideWhenUsed/>
    <w:rsid w:val="00BC4574"/>
    <w:rPr>
      <w:b/>
      <w:bCs/>
    </w:rPr>
  </w:style>
  <w:style w:type="character" w:customStyle="1" w:styleId="CommentSubjectChar">
    <w:name w:val="Comment Subject Char"/>
    <w:basedOn w:val="CommentTextChar"/>
    <w:link w:val="CommentSubject"/>
    <w:uiPriority w:val="99"/>
    <w:semiHidden/>
    <w:rsid w:val="00BC4574"/>
    <w:rPr>
      <w:b/>
      <w:bCs/>
    </w:rPr>
  </w:style>
  <w:style w:type="paragraph" w:styleId="NoSpacing">
    <w:name w:val="No Spacing"/>
    <w:uiPriority w:val="1"/>
    <w:qFormat/>
    <w:rsid w:val="00E93ECA"/>
    <w:rPr>
      <w:rFonts w:asciiTheme="minorHAnsi" w:eastAsiaTheme="minorEastAsia" w:hAnsiTheme="minorHAnsi" w:cstheme="minorBidi"/>
      <w:sz w:val="24"/>
      <w:szCs w:val="24"/>
    </w:rPr>
  </w:style>
  <w:style w:type="paragraph" w:customStyle="1" w:styleId="Pa3">
    <w:name w:val="Pa3"/>
    <w:basedOn w:val="Default"/>
    <w:next w:val="Default"/>
    <w:uiPriority w:val="99"/>
    <w:rsid w:val="00E93ECA"/>
    <w:pPr>
      <w:spacing w:line="241" w:lineRule="atLeast"/>
    </w:pPr>
    <w:rPr>
      <w:rFonts w:ascii="Lato" w:eastAsiaTheme="minorHAnsi" w:hAnsi="Lat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470662">
      <w:bodyDiv w:val="1"/>
      <w:marLeft w:val="0"/>
      <w:marRight w:val="0"/>
      <w:marTop w:val="0"/>
      <w:marBottom w:val="0"/>
      <w:divBdr>
        <w:top w:val="none" w:sz="0" w:space="0" w:color="auto"/>
        <w:left w:val="none" w:sz="0" w:space="0" w:color="auto"/>
        <w:bottom w:val="none" w:sz="0" w:space="0" w:color="auto"/>
        <w:right w:val="none" w:sz="0" w:space="0" w:color="auto"/>
      </w:divBdr>
    </w:div>
    <w:div w:id="267583603">
      <w:bodyDiv w:val="1"/>
      <w:marLeft w:val="0"/>
      <w:marRight w:val="0"/>
      <w:marTop w:val="0"/>
      <w:marBottom w:val="0"/>
      <w:divBdr>
        <w:top w:val="none" w:sz="0" w:space="0" w:color="auto"/>
        <w:left w:val="none" w:sz="0" w:space="0" w:color="auto"/>
        <w:bottom w:val="none" w:sz="0" w:space="0" w:color="auto"/>
        <w:right w:val="none" w:sz="0" w:space="0" w:color="auto"/>
      </w:divBdr>
    </w:div>
    <w:div w:id="270016366">
      <w:bodyDiv w:val="1"/>
      <w:marLeft w:val="0"/>
      <w:marRight w:val="0"/>
      <w:marTop w:val="0"/>
      <w:marBottom w:val="0"/>
      <w:divBdr>
        <w:top w:val="none" w:sz="0" w:space="0" w:color="auto"/>
        <w:left w:val="none" w:sz="0" w:space="0" w:color="auto"/>
        <w:bottom w:val="none" w:sz="0" w:space="0" w:color="auto"/>
        <w:right w:val="none" w:sz="0" w:space="0" w:color="auto"/>
      </w:divBdr>
    </w:div>
    <w:div w:id="286664290">
      <w:bodyDiv w:val="1"/>
      <w:marLeft w:val="0"/>
      <w:marRight w:val="0"/>
      <w:marTop w:val="0"/>
      <w:marBottom w:val="0"/>
      <w:divBdr>
        <w:top w:val="none" w:sz="0" w:space="0" w:color="auto"/>
        <w:left w:val="none" w:sz="0" w:space="0" w:color="auto"/>
        <w:bottom w:val="none" w:sz="0" w:space="0" w:color="auto"/>
        <w:right w:val="none" w:sz="0" w:space="0" w:color="auto"/>
      </w:divBdr>
      <w:divsChild>
        <w:div w:id="175193209">
          <w:marLeft w:val="0"/>
          <w:marRight w:val="0"/>
          <w:marTop w:val="0"/>
          <w:marBottom w:val="0"/>
          <w:divBdr>
            <w:top w:val="none" w:sz="0" w:space="0" w:color="auto"/>
            <w:left w:val="none" w:sz="0" w:space="0" w:color="auto"/>
            <w:bottom w:val="none" w:sz="0" w:space="0" w:color="auto"/>
            <w:right w:val="none" w:sz="0" w:space="0" w:color="auto"/>
          </w:divBdr>
        </w:div>
      </w:divsChild>
    </w:div>
    <w:div w:id="396781603">
      <w:bodyDiv w:val="1"/>
      <w:marLeft w:val="0"/>
      <w:marRight w:val="0"/>
      <w:marTop w:val="0"/>
      <w:marBottom w:val="0"/>
      <w:divBdr>
        <w:top w:val="none" w:sz="0" w:space="0" w:color="auto"/>
        <w:left w:val="none" w:sz="0" w:space="0" w:color="auto"/>
        <w:bottom w:val="none" w:sz="0" w:space="0" w:color="auto"/>
        <w:right w:val="none" w:sz="0" w:space="0" w:color="auto"/>
      </w:divBdr>
    </w:div>
    <w:div w:id="500586467">
      <w:bodyDiv w:val="1"/>
      <w:marLeft w:val="0"/>
      <w:marRight w:val="0"/>
      <w:marTop w:val="0"/>
      <w:marBottom w:val="0"/>
      <w:divBdr>
        <w:top w:val="none" w:sz="0" w:space="0" w:color="auto"/>
        <w:left w:val="none" w:sz="0" w:space="0" w:color="auto"/>
        <w:bottom w:val="none" w:sz="0" w:space="0" w:color="auto"/>
        <w:right w:val="none" w:sz="0" w:space="0" w:color="auto"/>
      </w:divBdr>
    </w:div>
    <w:div w:id="532155052">
      <w:bodyDiv w:val="1"/>
      <w:marLeft w:val="0"/>
      <w:marRight w:val="0"/>
      <w:marTop w:val="0"/>
      <w:marBottom w:val="0"/>
      <w:divBdr>
        <w:top w:val="none" w:sz="0" w:space="0" w:color="auto"/>
        <w:left w:val="none" w:sz="0" w:space="0" w:color="auto"/>
        <w:bottom w:val="none" w:sz="0" w:space="0" w:color="auto"/>
        <w:right w:val="none" w:sz="0" w:space="0" w:color="auto"/>
      </w:divBdr>
    </w:div>
    <w:div w:id="574973423">
      <w:bodyDiv w:val="1"/>
      <w:marLeft w:val="0"/>
      <w:marRight w:val="0"/>
      <w:marTop w:val="0"/>
      <w:marBottom w:val="0"/>
      <w:divBdr>
        <w:top w:val="none" w:sz="0" w:space="0" w:color="auto"/>
        <w:left w:val="none" w:sz="0" w:space="0" w:color="auto"/>
        <w:bottom w:val="none" w:sz="0" w:space="0" w:color="auto"/>
        <w:right w:val="none" w:sz="0" w:space="0" w:color="auto"/>
      </w:divBdr>
      <w:divsChild>
        <w:div w:id="539586160">
          <w:marLeft w:val="300"/>
          <w:marRight w:val="300"/>
          <w:marTop w:val="300"/>
          <w:marBottom w:val="300"/>
          <w:divBdr>
            <w:top w:val="none" w:sz="0" w:space="0" w:color="auto"/>
            <w:left w:val="none" w:sz="0" w:space="0" w:color="auto"/>
            <w:bottom w:val="none" w:sz="0" w:space="0" w:color="auto"/>
            <w:right w:val="none" w:sz="0" w:space="0" w:color="auto"/>
          </w:divBdr>
        </w:div>
        <w:div w:id="1573195661">
          <w:marLeft w:val="300"/>
          <w:marRight w:val="300"/>
          <w:marTop w:val="0"/>
          <w:marBottom w:val="300"/>
          <w:divBdr>
            <w:top w:val="none" w:sz="0" w:space="0" w:color="auto"/>
            <w:left w:val="none" w:sz="0" w:space="0" w:color="auto"/>
            <w:bottom w:val="none" w:sz="0" w:space="0" w:color="auto"/>
            <w:right w:val="none" w:sz="0" w:space="0" w:color="auto"/>
          </w:divBdr>
        </w:div>
        <w:div w:id="1332953707">
          <w:marLeft w:val="300"/>
          <w:marRight w:val="300"/>
          <w:marTop w:val="300"/>
          <w:marBottom w:val="300"/>
          <w:divBdr>
            <w:top w:val="none" w:sz="0" w:space="0" w:color="auto"/>
            <w:left w:val="none" w:sz="0" w:space="0" w:color="auto"/>
            <w:bottom w:val="none" w:sz="0" w:space="0" w:color="auto"/>
            <w:right w:val="none" w:sz="0" w:space="0" w:color="auto"/>
          </w:divBdr>
        </w:div>
      </w:divsChild>
    </w:div>
    <w:div w:id="587158898">
      <w:bodyDiv w:val="1"/>
      <w:marLeft w:val="0"/>
      <w:marRight w:val="0"/>
      <w:marTop w:val="0"/>
      <w:marBottom w:val="0"/>
      <w:divBdr>
        <w:top w:val="none" w:sz="0" w:space="0" w:color="auto"/>
        <w:left w:val="none" w:sz="0" w:space="0" w:color="auto"/>
        <w:bottom w:val="none" w:sz="0" w:space="0" w:color="auto"/>
        <w:right w:val="none" w:sz="0" w:space="0" w:color="auto"/>
      </w:divBdr>
    </w:div>
    <w:div w:id="609434706">
      <w:bodyDiv w:val="1"/>
      <w:marLeft w:val="0"/>
      <w:marRight w:val="0"/>
      <w:marTop w:val="0"/>
      <w:marBottom w:val="0"/>
      <w:divBdr>
        <w:top w:val="none" w:sz="0" w:space="0" w:color="auto"/>
        <w:left w:val="none" w:sz="0" w:space="0" w:color="auto"/>
        <w:bottom w:val="none" w:sz="0" w:space="0" w:color="auto"/>
        <w:right w:val="none" w:sz="0" w:space="0" w:color="auto"/>
      </w:divBdr>
      <w:divsChild>
        <w:div w:id="2067146422">
          <w:marLeft w:val="0"/>
          <w:marRight w:val="0"/>
          <w:marTop w:val="0"/>
          <w:marBottom w:val="0"/>
          <w:divBdr>
            <w:top w:val="none" w:sz="0" w:space="0" w:color="auto"/>
            <w:left w:val="none" w:sz="0" w:space="0" w:color="auto"/>
            <w:bottom w:val="none" w:sz="0" w:space="0" w:color="auto"/>
            <w:right w:val="none" w:sz="0" w:space="0" w:color="auto"/>
          </w:divBdr>
        </w:div>
      </w:divsChild>
    </w:div>
    <w:div w:id="620649754">
      <w:bodyDiv w:val="1"/>
      <w:marLeft w:val="0"/>
      <w:marRight w:val="0"/>
      <w:marTop w:val="0"/>
      <w:marBottom w:val="0"/>
      <w:divBdr>
        <w:top w:val="none" w:sz="0" w:space="0" w:color="auto"/>
        <w:left w:val="none" w:sz="0" w:space="0" w:color="auto"/>
        <w:bottom w:val="none" w:sz="0" w:space="0" w:color="auto"/>
        <w:right w:val="none" w:sz="0" w:space="0" w:color="auto"/>
      </w:divBdr>
    </w:div>
    <w:div w:id="845479949">
      <w:bodyDiv w:val="1"/>
      <w:marLeft w:val="0"/>
      <w:marRight w:val="0"/>
      <w:marTop w:val="0"/>
      <w:marBottom w:val="0"/>
      <w:divBdr>
        <w:top w:val="none" w:sz="0" w:space="0" w:color="auto"/>
        <w:left w:val="none" w:sz="0" w:space="0" w:color="auto"/>
        <w:bottom w:val="none" w:sz="0" w:space="0" w:color="auto"/>
        <w:right w:val="none" w:sz="0" w:space="0" w:color="auto"/>
      </w:divBdr>
    </w:div>
    <w:div w:id="988677465">
      <w:bodyDiv w:val="1"/>
      <w:marLeft w:val="0"/>
      <w:marRight w:val="0"/>
      <w:marTop w:val="0"/>
      <w:marBottom w:val="0"/>
      <w:divBdr>
        <w:top w:val="none" w:sz="0" w:space="0" w:color="auto"/>
        <w:left w:val="none" w:sz="0" w:space="0" w:color="auto"/>
        <w:bottom w:val="none" w:sz="0" w:space="0" w:color="auto"/>
        <w:right w:val="none" w:sz="0" w:space="0" w:color="auto"/>
      </w:divBdr>
      <w:divsChild>
        <w:div w:id="1781411665">
          <w:marLeft w:val="0"/>
          <w:marRight w:val="0"/>
          <w:marTop w:val="0"/>
          <w:marBottom w:val="0"/>
          <w:divBdr>
            <w:top w:val="none" w:sz="0" w:space="0" w:color="auto"/>
            <w:left w:val="none" w:sz="0" w:space="0" w:color="auto"/>
            <w:bottom w:val="none" w:sz="0" w:space="0" w:color="auto"/>
            <w:right w:val="none" w:sz="0" w:space="0" w:color="auto"/>
          </w:divBdr>
          <w:divsChild>
            <w:div w:id="1054163145">
              <w:marLeft w:val="75"/>
              <w:marRight w:val="0"/>
              <w:marTop w:val="225"/>
              <w:marBottom w:val="0"/>
              <w:divBdr>
                <w:top w:val="none" w:sz="0" w:space="0" w:color="auto"/>
                <w:left w:val="none" w:sz="0" w:space="0" w:color="auto"/>
                <w:bottom w:val="none" w:sz="0" w:space="0" w:color="auto"/>
                <w:right w:val="none" w:sz="0" w:space="0" w:color="auto"/>
              </w:divBdr>
              <w:divsChild>
                <w:div w:id="864446566">
                  <w:marLeft w:val="0"/>
                  <w:marRight w:val="0"/>
                  <w:marTop w:val="0"/>
                  <w:marBottom w:val="0"/>
                  <w:divBdr>
                    <w:top w:val="none" w:sz="0" w:space="0" w:color="auto"/>
                    <w:left w:val="none" w:sz="0" w:space="0" w:color="auto"/>
                    <w:bottom w:val="none" w:sz="0" w:space="0" w:color="auto"/>
                    <w:right w:val="none" w:sz="0" w:space="0" w:color="auto"/>
                  </w:divBdr>
                  <w:divsChild>
                    <w:div w:id="132501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19450">
      <w:bodyDiv w:val="1"/>
      <w:marLeft w:val="0"/>
      <w:marRight w:val="0"/>
      <w:marTop w:val="0"/>
      <w:marBottom w:val="0"/>
      <w:divBdr>
        <w:top w:val="none" w:sz="0" w:space="0" w:color="auto"/>
        <w:left w:val="none" w:sz="0" w:space="0" w:color="auto"/>
        <w:bottom w:val="none" w:sz="0" w:space="0" w:color="auto"/>
        <w:right w:val="none" w:sz="0" w:space="0" w:color="auto"/>
      </w:divBdr>
    </w:div>
    <w:div w:id="1197500775">
      <w:bodyDiv w:val="1"/>
      <w:marLeft w:val="0"/>
      <w:marRight w:val="0"/>
      <w:marTop w:val="0"/>
      <w:marBottom w:val="0"/>
      <w:divBdr>
        <w:top w:val="none" w:sz="0" w:space="0" w:color="auto"/>
        <w:left w:val="none" w:sz="0" w:space="0" w:color="auto"/>
        <w:bottom w:val="none" w:sz="0" w:space="0" w:color="auto"/>
        <w:right w:val="none" w:sz="0" w:space="0" w:color="auto"/>
      </w:divBdr>
    </w:div>
    <w:div w:id="1282151546">
      <w:bodyDiv w:val="1"/>
      <w:marLeft w:val="0"/>
      <w:marRight w:val="0"/>
      <w:marTop w:val="0"/>
      <w:marBottom w:val="0"/>
      <w:divBdr>
        <w:top w:val="none" w:sz="0" w:space="0" w:color="auto"/>
        <w:left w:val="none" w:sz="0" w:space="0" w:color="auto"/>
        <w:bottom w:val="none" w:sz="0" w:space="0" w:color="auto"/>
        <w:right w:val="none" w:sz="0" w:space="0" w:color="auto"/>
      </w:divBdr>
    </w:div>
    <w:div w:id="1326982215">
      <w:bodyDiv w:val="1"/>
      <w:marLeft w:val="0"/>
      <w:marRight w:val="0"/>
      <w:marTop w:val="0"/>
      <w:marBottom w:val="0"/>
      <w:divBdr>
        <w:top w:val="none" w:sz="0" w:space="0" w:color="auto"/>
        <w:left w:val="none" w:sz="0" w:space="0" w:color="auto"/>
        <w:bottom w:val="none" w:sz="0" w:space="0" w:color="auto"/>
        <w:right w:val="none" w:sz="0" w:space="0" w:color="auto"/>
      </w:divBdr>
    </w:div>
    <w:div w:id="1333026329">
      <w:bodyDiv w:val="1"/>
      <w:marLeft w:val="0"/>
      <w:marRight w:val="0"/>
      <w:marTop w:val="0"/>
      <w:marBottom w:val="0"/>
      <w:divBdr>
        <w:top w:val="none" w:sz="0" w:space="0" w:color="auto"/>
        <w:left w:val="none" w:sz="0" w:space="0" w:color="auto"/>
        <w:bottom w:val="none" w:sz="0" w:space="0" w:color="auto"/>
        <w:right w:val="none" w:sz="0" w:space="0" w:color="auto"/>
      </w:divBdr>
    </w:div>
    <w:div w:id="1429080266">
      <w:bodyDiv w:val="1"/>
      <w:marLeft w:val="0"/>
      <w:marRight w:val="0"/>
      <w:marTop w:val="0"/>
      <w:marBottom w:val="0"/>
      <w:divBdr>
        <w:top w:val="none" w:sz="0" w:space="0" w:color="auto"/>
        <w:left w:val="none" w:sz="0" w:space="0" w:color="auto"/>
        <w:bottom w:val="none" w:sz="0" w:space="0" w:color="auto"/>
        <w:right w:val="none" w:sz="0" w:space="0" w:color="auto"/>
      </w:divBdr>
    </w:div>
    <w:div w:id="1558665337">
      <w:bodyDiv w:val="1"/>
      <w:marLeft w:val="0"/>
      <w:marRight w:val="0"/>
      <w:marTop w:val="0"/>
      <w:marBottom w:val="0"/>
      <w:divBdr>
        <w:top w:val="none" w:sz="0" w:space="0" w:color="auto"/>
        <w:left w:val="none" w:sz="0" w:space="0" w:color="auto"/>
        <w:bottom w:val="none" w:sz="0" w:space="0" w:color="auto"/>
        <w:right w:val="none" w:sz="0" w:space="0" w:color="auto"/>
      </w:divBdr>
      <w:divsChild>
        <w:div w:id="777408009">
          <w:marLeft w:val="0"/>
          <w:marRight w:val="0"/>
          <w:marTop w:val="0"/>
          <w:marBottom w:val="0"/>
          <w:divBdr>
            <w:top w:val="single" w:sz="6" w:space="0" w:color="7BB1D2"/>
            <w:left w:val="single" w:sz="6" w:space="0" w:color="7BB1D2"/>
            <w:bottom w:val="single" w:sz="6" w:space="0" w:color="7BB1D2"/>
            <w:right w:val="single" w:sz="6" w:space="0" w:color="7BB1D2"/>
          </w:divBdr>
          <w:divsChild>
            <w:div w:id="819808893">
              <w:marLeft w:val="0"/>
              <w:marRight w:val="0"/>
              <w:marTop w:val="0"/>
              <w:marBottom w:val="0"/>
              <w:divBdr>
                <w:top w:val="none" w:sz="0" w:space="0" w:color="auto"/>
                <w:left w:val="none" w:sz="0" w:space="0" w:color="auto"/>
                <w:bottom w:val="none" w:sz="0" w:space="0" w:color="auto"/>
                <w:right w:val="none" w:sz="0" w:space="0" w:color="auto"/>
              </w:divBdr>
              <w:divsChild>
                <w:div w:id="791436939">
                  <w:marLeft w:val="75"/>
                  <w:marRight w:val="0"/>
                  <w:marTop w:val="0"/>
                  <w:marBottom w:val="0"/>
                  <w:divBdr>
                    <w:top w:val="none" w:sz="0" w:space="0" w:color="auto"/>
                    <w:left w:val="none" w:sz="0" w:space="0" w:color="auto"/>
                    <w:bottom w:val="none" w:sz="0" w:space="0" w:color="auto"/>
                    <w:right w:val="none" w:sz="0" w:space="0" w:color="auto"/>
                  </w:divBdr>
                  <w:divsChild>
                    <w:div w:id="2140563338">
                      <w:marLeft w:val="0"/>
                      <w:marRight w:val="0"/>
                      <w:marTop w:val="0"/>
                      <w:marBottom w:val="0"/>
                      <w:divBdr>
                        <w:top w:val="none" w:sz="0" w:space="0" w:color="auto"/>
                        <w:left w:val="none" w:sz="0" w:space="0" w:color="auto"/>
                        <w:bottom w:val="none" w:sz="0" w:space="0" w:color="auto"/>
                        <w:right w:val="none" w:sz="0" w:space="0" w:color="auto"/>
                      </w:divBdr>
                      <w:divsChild>
                        <w:div w:id="5324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603020">
      <w:bodyDiv w:val="1"/>
      <w:marLeft w:val="0"/>
      <w:marRight w:val="0"/>
      <w:marTop w:val="0"/>
      <w:marBottom w:val="0"/>
      <w:divBdr>
        <w:top w:val="none" w:sz="0" w:space="0" w:color="auto"/>
        <w:left w:val="none" w:sz="0" w:space="0" w:color="auto"/>
        <w:bottom w:val="none" w:sz="0" w:space="0" w:color="auto"/>
        <w:right w:val="none" w:sz="0" w:space="0" w:color="auto"/>
      </w:divBdr>
    </w:div>
    <w:div w:id="1588728606">
      <w:bodyDiv w:val="1"/>
      <w:marLeft w:val="0"/>
      <w:marRight w:val="0"/>
      <w:marTop w:val="0"/>
      <w:marBottom w:val="0"/>
      <w:divBdr>
        <w:top w:val="none" w:sz="0" w:space="0" w:color="auto"/>
        <w:left w:val="none" w:sz="0" w:space="0" w:color="auto"/>
        <w:bottom w:val="none" w:sz="0" w:space="0" w:color="auto"/>
        <w:right w:val="none" w:sz="0" w:space="0" w:color="auto"/>
      </w:divBdr>
    </w:div>
    <w:div w:id="1728602482">
      <w:bodyDiv w:val="1"/>
      <w:marLeft w:val="0"/>
      <w:marRight w:val="0"/>
      <w:marTop w:val="0"/>
      <w:marBottom w:val="0"/>
      <w:divBdr>
        <w:top w:val="none" w:sz="0" w:space="0" w:color="auto"/>
        <w:left w:val="none" w:sz="0" w:space="0" w:color="auto"/>
        <w:bottom w:val="none" w:sz="0" w:space="0" w:color="auto"/>
        <w:right w:val="none" w:sz="0" w:space="0" w:color="auto"/>
      </w:divBdr>
    </w:div>
    <w:div w:id="1749108539">
      <w:bodyDiv w:val="1"/>
      <w:marLeft w:val="0"/>
      <w:marRight w:val="0"/>
      <w:marTop w:val="0"/>
      <w:marBottom w:val="0"/>
      <w:divBdr>
        <w:top w:val="none" w:sz="0" w:space="0" w:color="auto"/>
        <w:left w:val="none" w:sz="0" w:space="0" w:color="auto"/>
        <w:bottom w:val="none" w:sz="0" w:space="0" w:color="auto"/>
        <w:right w:val="none" w:sz="0" w:space="0" w:color="auto"/>
      </w:divBdr>
    </w:div>
    <w:div w:id="1881089200">
      <w:bodyDiv w:val="1"/>
      <w:marLeft w:val="0"/>
      <w:marRight w:val="0"/>
      <w:marTop w:val="0"/>
      <w:marBottom w:val="0"/>
      <w:divBdr>
        <w:top w:val="none" w:sz="0" w:space="0" w:color="auto"/>
        <w:left w:val="none" w:sz="0" w:space="0" w:color="auto"/>
        <w:bottom w:val="none" w:sz="0" w:space="0" w:color="auto"/>
        <w:right w:val="none" w:sz="0" w:space="0" w:color="auto"/>
      </w:divBdr>
    </w:div>
    <w:div w:id="209377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rmers.gov/cfap" TargetMode="External"/><Relationship Id="rId18" Type="http://schemas.openxmlformats.org/officeDocument/2006/relationships/hyperlink" Target="mailto:whjjr30@aol.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ohn.t.pietroski@maine.gov" TargetMode="External"/><Relationship Id="rId17" Type="http://schemas.openxmlformats.org/officeDocument/2006/relationships/hyperlink" Target="https://www.gardeningknowhow.com/garden-how-to/soil-fertilizers/epsom-salt-gardening.htm" TargetMode="External"/><Relationship Id="rId2" Type="http://schemas.openxmlformats.org/officeDocument/2006/relationships/customXml" Target="../customXml/item2.xml"/><Relationship Id="rId16" Type="http://schemas.openxmlformats.org/officeDocument/2006/relationships/hyperlink" Target="https://www.gardeningknowhow.com/composting/basics/composting-basics.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gardeningknowhow.com/garden-how-to/soil-fertilizers/plants-potassium.ht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ardeningknowhow.com/special/children/photosynthesis-for-kids.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7555B15136D941BE9EA537D9D27C6D" ma:contentTypeVersion="9" ma:contentTypeDescription="Create a new document." ma:contentTypeScope="" ma:versionID="734f613478a73e24950124576451fac0">
  <xsd:schema xmlns:xsd="http://www.w3.org/2001/XMLSchema" xmlns:xs="http://www.w3.org/2001/XMLSchema" xmlns:p="http://schemas.microsoft.com/office/2006/metadata/properties" xmlns:ns3="b82c73ef-2743-4c48-95d9-91bb33076aa2" targetNamespace="http://schemas.microsoft.com/office/2006/metadata/properties" ma:root="true" ma:fieldsID="0c1b8c21dc6739a3e03916697fbce311" ns3:_="">
    <xsd:import namespace="b82c73ef-2743-4c48-95d9-91bb33076a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c73ef-2743-4c48-95d9-91bb33076a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6215E-1D00-431B-AF3B-B38D52D0B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c73ef-2743-4c48-95d9-91bb33076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59242-D687-4F56-9B8A-CF3E4A973C54}">
  <ds:schemaRefs>
    <ds:schemaRef ds:uri="http://schemas.openxmlformats.org/officeDocument/2006/bibliography"/>
  </ds:schemaRefs>
</ds:datastoreItem>
</file>

<file path=customXml/itemProps3.xml><?xml version="1.0" encoding="utf-8"?>
<ds:datastoreItem xmlns:ds="http://schemas.openxmlformats.org/officeDocument/2006/customXml" ds:itemID="{457DB2FC-5A49-475B-9A25-85994AEA73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A907AE-A100-4EF2-B1DA-B685BA8BD5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1758</Words>
  <Characters>10025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Message from the Doug</vt:lpstr>
    </vt:vector>
  </TitlesOfParts>
  <Company>Goss Berry Farm</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 from the Doug</dc:title>
  <dc:creator>Walter Goss</dc:creator>
  <cp:lastModifiedBy>Walter Goss</cp:lastModifiedBy>
  <cp:revision>6</cp:revision>
  <cp:lastPrinted>2020-05-09T13:45:00Z</cp:lastPrinted>
  <dcterms:created xsi:type="dcterms:W3CDTF">2020-11-07T15:27:00Z</dcterms:created>
  <dcterms:modified xsi:type="dcterms:W3CDTF">2020-11-08T18:09:00Z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0x010100C47555B15136D941BE9EA537D9D27C6D</vt:lpwstr>
  </property>
</Properties>
</file>